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AC13" w14:textId="6568642C" w:rsidR="00FA436A" w:rsidRPr="00AB4E42" w:rsidRDefault="00FA436A" w:rsidP="00AB4E42">
      <w:pPr>
        <w:rPr>
          <w:rFonts w:ascii="Bradley Hand ITC" w:hAnsi="Bradley Hand ITC" w:cs="Times New Roman"/>
          <w:sz w:val="24"/>
          <w:szCs w:val="24"/>
        </w:rPr>
      </w:pPr>
    </w:p>
    <w:p w14:paraId="0E887CCB" w14:textId="77777777" w:rsidR="00AB4E42" w:rsidRPr="00AB4E42" w:rsidRDefault="00AB4E42" w:rsidP="00AB4E42">
      <w:pPr>
        <w:jc w:val="center"/>
        <w:rPr>
          <w:rFonts w:ascii="Bradley Hand ITC" w:hAnsi="Bradley Hand ITC" w:cs="Times New Roman"/>
          <w:sz w:val="24"/>
          <w:szCs w:val="24"/>
        </w:rPr>
      </w:pPr>
    </w:p>
    <w:p w14:paraId="561B52E6" w14:textId="68FB5F6B" w:rsidR="00CB253E" w:rsidRDefault="00CB253E" w:rsidP="00CB253E">
      <w:pPr>
        <w:jc w:val="center"/>
        <w:rPr>
          <w:rFonts w:ascii="Times New Roman" w:hAnsi="Times New Roman" w:cs="Times New Roman"/>
          <w:color w:val="808080" w:themeColor="background1" w:themeShade="80"/>
          <w:sz w:val="24"/>
          <w:szCs w:val="24"/>
        </w:rPr>
      </w:pPr>
      <w:r>
        <w:rPr>
          <w:noProof/>
        </w:rPr>
        <w:drawing>
          <wp:inline distT="0" distB="0" distL="0" distR="0" wp14:anchorId="0C2F3732" wp14:editId="0A652BE5">
            <wp:extent cx="3381375" cy="1914525"/>
            <wp:effectExtent l="0" t="0" r="9525" b="9525"/>
            <wp:docPr id="1" name="Imagen 1" descr="Imagen que contiene foto, persona, edificio,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oto, persona, edificio, hombre&#10;&#10;Descripción generada automáticamente"/>
                    <pic:cNvPicPr/>
                  </pic:nvPicPr>
                  <pic:blipFill>
                    <a:blip r:embed="rId8"/>
                    <a:stretch>
                      <a:fillRect/>
                    </a:stretch>
                  </pic:blipFill>
                  <pic:spPr>
                    <a:xfrm>
                      <a:off x="0" y="0"/>
                      <a:ext cx="3381375" cy="1914525"/>
                    </a:xfrm>
                    <a:prstGeom prst="rect">
                      <a:avLst/>
                    </a:prstGeom>
                  </pic:spPr>
                </pic:pic>
              </a:graphicData>
            </a:graphic>
          </wp:inline>
        </w:drawing>
      </w:r>
    </w:p>
    <w:p w14:paraId="00C476FE" w14:textId="07E4ED43" w:rsidR="00305749" w:rsidRDefault="00305749" w:rsidP="00CB253E">
      <w:pPr>
        <w:jc w:val="center"/>
        <w:rPr>
          <w:rFonts w:ascii="Bradley Hand ITC" w:hAnsi="Bradley Hand ITC" w:cs="Times New Roman"/>
          <w:i/>
          <w:iCs/>
          <w:sz w:val="20"/>
          <w:szCs w:val="20"/>
        </w:rPr>
      </w:pPr>
      <w:r w:rsidRPr="00E84F2D">
        <w:rPr>
          <w:rFonts w:ascii="Bradley Hand ITC" w:hAnsi="Bradley Hand ITC" w:cs="Times New Roman"/>
          <w:i/>
          <w:iCs/>
          <w:sz w:val="20"/>
          <w:szCs w:val="20"/>
        </w:rPr>
        <w:t>Estadios de Contemplación, Catedral de Chartres</w:t>
      </w:r>
    </w:p>
    <w:p w14:paraId="746EE25A" w14:textId="77777777" w:rsidR="00277284" w:rsidRPr="00277284" w:rsidRDefault="00277284" w:rsidP="00CB253E">
      <w:pPr>
        <w:jc w:val="center"/>
        <w:rPr>
          <w:rFonts w:ascii="Bradley Hand ITC" w:hAnsi="Bradley Hand ITC" w:cs="Times New Roman"/>
          <w:i/>
          <w:iCs/>
          <w:sz w:val="16"/>
          <w:szCs w:val="16"/>
        </w:rPr>
      </w:pPr>
    </w:p>
    <w:p w14:paraId="01FDC354" w14:textId="4A1518A0" w:rsidR="00305749" w:rsidRPr="00DE59A3" w:rsidRDefault="00305749" w:rsidP="00EF781D">
      <w:pPr>
        <w:jc w:val="center"/>
        <w:rPr>
          <w:rFonts w:ascii="Bradley Hand ITC" w:hAnsi="Bradley Hand ITC" w:cs="Arial"/>
          <w:b/>
          <w:bCs/>
          <w:i/>
          <w:iCs/>
          <w:sz w:val="24"/>
          <w:szCs w:val="24"/>
        </w:rPr>
      </w:pPr>
      <w:r w:rsidRPr="00DE59A3">
        <w:rPr>
          <w:rFonts w:ascii="Bradley Hand ITC" w:hAnsi="Bradley Hand ITC" w:cs="Arial"/>
          <w:b/>
          <w:bCs/>
          <w:i/>
          <w:iCs/>
          <w:sz w:val="24"/>
          <w:szCs w:val="24"/>
        </w:rPr>
        <w:t>Lectio Divina -</w:t>
      </w:r>
      <w:r w:rsidR="00EF781D" w:rsidRPr="00DE59A3">
        <w:rPr>
          <w:rFonts w:ascii="Bradley Hand ITC" w:hAnsi="Bradley Hand ITC" w:cs="Arial"/>
          <w:b/>
          <w:bCs/>
          <w:i/>
          <w:iCs/>
          <w:sz w:val="24"/>
          <w:szCs w:val="24"/>
        </w:rPr>
        <w:t xml:space="preserve"> T</w:t>
      </w:r>
      <w:r w:rsidRPr="00DE59A3">
        <w:rPr>
          <w:rFonts w:ascii="Bradley Hand ITC" w:hAnsi="Bradley Hand ITC" w:cs="Arial"/>
          <w:b/>
          <w:bCs/>
          <w:i/>
          <w:iCs/>
          <w:sz w:val="24"/>
          <w:szCs w:val="24"/>
        </w:rPr>
        <w:t>ocando lo Sagrado</w:t>
      </w:r>
    </w:p>
    <w:p w14:paraId="2F0D3F3F" w14:textId="5C14F7A6" w:rsidR="00305749" w:rsidRPr="00DE59A3" w:rsidRDefault="00305749" w:rsidP="001A2A61">
      <w:pPr>
        <w:spacing w:after="0"/>
        <w:rPr>
          <w:rFonts w:ascii="Bradley Hand ITC" w:hAnsi="Bradley Hand ITC" w:cs="Arial"/>
          <w:b/>
          <w:bCs/>
        </w:rPr>
      </w:pPr>
      <w:r w:rsidRPr="00DE59A3">
        <w:rPr>
          <w:rFonts w:ascii="Bradley Hand ITC" w:hAnsi="Bradley Hand ITC" w:cs="Arial"/>
          <w:b/>
          <w:bCs/>
        </w:rPr>
        <w:t>Po</w:t>
      </w:r>
      <w:r w:rsidR="0052392E" w:rsidRPr="00DE59A3">
        <w:rPr>
          <w:rFonts w:ascii="Bradley Hand ITC" w:hAnsi="Bradley Hand ITC" w:cs="Arial"/>
          <w:b/>
          <w:bCs/>
        </w:rPr>
        <w:t>r</w:t>
      </w:r>
      <w:r w:rsidRPr="00DE59A3">
        <w:rPr>
          <w:rFonts w:ascii="Bradley Hand ITC" w:hAnsi="Bradley Hand ITC" w:cs="Arial"/>
          <w:b/>
          <w:bCs/>
        </w:rPr>
        <w:t xml:space="preserve"> medio de la Lectio Divina aprendemos a conocer el corazón de Dios, a través de las Palabras de Dios (San Gregorio Magno)</w:t>
      </w:r>
    </w:p>
    <w:p w14:paraId="2B6D7811" w14:textId="77777777" w:rsidR="001A2A61" w:rsidRPr="00DE59A3" w:rsidRDefault="001A2A61" w:rsidP="001A2A61">
      <w:pPr>
        <w:spacing w:after="0"/>
        <w:rPr>
          <w:rFonts w:ascii="Bradley Hand ITC" w:hAnsi="Bradley Hand ITC" w:cs="Arial"/>
          <w:b/>
          <w:bCs/>
        </w:rPr>
      </w:pPr>
    </w:p>
    <w:p w14:paraId="69E0DF49" w14:textId="77777777" w:rsidR="001A2A61" w:rsidRPr="00DE59A3" w:rsidRDefault="0052392E" w:rsidP="001A2A61">
      <w:pPr>
        <w:spacing w:after="0"/>
        <w:jc w:val="center"/>
        <w:rPr>
          <w:rFonts w:ascii="Bradley Hand ITC" w:hAnsi="Bradley Hand ITC" w:cs="Arial"/>
          <w:b/>
          <w:bCs/>
          <w:shd w:val="clear" w:color="auto" w:fill="FFFFFF"/>
        </w:rPr>
      </w:pPr>
      <w:r w:rsidRPr="00DE59A3">
        <w:rPr>
          <w:rFonts w:ascii="Bradley Hand ITC" w:hAnsi="Bradley Hand ITC" w:cs="Arial"/>
          <w:b/>
          <w:bCs/>
        </w:rPr>
        <w:t>“</w:t>
      </w:r>
      <w:r w:rsidRPr="00DE59A3">
        <w:rPr>
          <w:rFonts w:ascii="Bradley Hand ITC" w:hAnsi="Bradley Hand ITC" w:cs="Arial"/>
          <w:b/>
          <w:bCs/>
          <w:shd w:val="clear" w:color="auto" w:fill="FFFFFF"/>
        </w:rPr>
        <w:t>Se presentaban tus palabras, y yo las devoraba;</w:t>
      </w:r>
    </w:p>
    <w:p w14:paraId="02D309C0" w14:textId="77777777" w:rsidR="001A2A61" w:rsidRPr="00DE59A3" w:rsidRDefault="0052392E" w:rsidP="001A2A61">
      <w:pPr>
        <w:spacing w:after="0"/>
        <w:jc w:val="center"/>
        <w:rPr>
          <w:rFonts w:ascii="Bradley Hand ITC" w:hAnsi="Bradley Hand ITC" w:cs="Arial"/>
          <w:b/>
          <w:bCs/>
          <w:shd w:val="clear" w:color="auto" w:fill="FFFFFF"/>
        </w:rPr>
      </w:pPr>
      <w:r w:rsidRPr="00DE59A3">
        <w:rPr>
          <w:rFonts w:ascii="Bradley Hand ITC" w:hAnsi="Bradley Hand ITC" w:cs="Arial"/>
          <w:b/>
          <w:bCs/>
          <w:shd w:val="clear" w:color="auto" w:fill="FFFFFF"/>
        </w:rPr>
        <w:t xml:space="preserve"> era tu palabra para mí un gozo </w:t>
      </w:r>
    </w:p>
    <w:p w14:paraId="10FE5750" w14:textId="21A3F912" w:rsidR="0052392E" w:rsidRPr="00DE59A3" w:rsidRDefault="0052392E" w:rsidP="001A2A61">
      <w:pPr>
        <w:spacing w:after="0"/>
        <w:jc w:val="center"/>
        <w:rPr>
          <w:rFonts w:ascii="Bradley Hand ITC" w:hAnsi="Bradley Hand ITC" w:cs="Arial"/>
          <w:b/>
          <w:bCs/>
          <w:shd w:val="clear" w:color="auto" w:fill="FFFFFF"/>
        </w:rPr>
      </w:pPr>
      <w:r w:rsidRPr="00DE59A3">
        <w:rPr>
          <w:rFonts w:ascii="Bradley Hand ITC" w:hAnsi="Bradley Hand ITC" w:cs="Arial"/>
          <w:b/>
          <w:bCs/>
          <w:shd w:val="clear" w:color="auto" w:fill="FFFFFF"/>
        </w:rPr>
        <w:t>y alegría de corazón” (</w:t>
      </w:r>
      <w:proofErr w:type="spellStart"/>
      <w:r w:rsidRPr="00DE59A3">
        <w:rPr>
          <w:rFonts w:ascii="Bradley Hand ITC" w:hAnsi="Bradley Hand ITC" w:cs="Arial"/>
          <w:b/>
          <w:bCs/>
          <w:shd w:val="clear" w:color="auto" w:fill="FFFFFF"/>
        </w:rPr>
        <w:t>Jer</w:t>
      </w:r>
      <w:proofErr w:type="spellEnd"/>
      <w:r w:rsidRPr="00DE59A3">
        <w:rPr>
          <w:rFonts w:ascii="Bradley Hand ITC" w:hAnsi="Bradley Hand ITC" w:cs="Arial"/>
          <w:b/>
          <w:bCs/>
          <w:shd w:val="clear" w:color="auto" w:fill="FFFFFF"/>
        </w:rPr>
        <w:t xml:space="preserve"> 15, 16).</w:t>
      </w:r>
    </w:p>
    <w:p w14:paraId="2A96F9A9" w14:textId="77777777" w:rsidR="001A2A61" w:rsidRPr="00DE59A3" w:rsidRDefault="001A2A61" w:rsidP="001A2A61">
      <w:pPr>
        <w:spacing w:after="0"/>
        <w:jc w:val="center"/>
        <w:rPr>
          <w:rFonts w:ascii="Bradley Hand ITC" w:hAnsi="Bradley Hand ITC" w:cs="Arial"/>
          <w:b/>
          <w:bCs/>
          <w:shd w:val="clear" w:color="auto" w:fill="FFFFFF"/>
        </w:rPr>
      </w:pPr>
    </w:p>
    <w:p w14:paraId="4D9E3552" w14:textId="37E7EF58" w:rsidR="0052392E" w:rsidRPr="00DE59A3" w:rsidRDefault="0052392E" w:rsidP="001A2A61">
      <w:pPr>
        <w:spacing w:after="0"/>
        <w:rPr>
          <w:rFonts w:ascii="Bradley Hand ITC" w:hAnsi="Bradley Hand ITC" w:cs="Arial"/>
          <w:b/>
          <w:bCs/>
          <w:shd w:val="clear" w:color="auto" w:fill="FFFFFF"/>
        </w:rPr>
      </w:pPr>
      <w:r w:rsidRPr="00DE59A3">
        <w:rPr>
          <w:rFonts w:ascii="Bradley Hand ITC" w:hAnsi="Bradley Hand ITC" w:cs="Arial"/>
          <w:b/>
          <w:bCs/>
          <w:shd w:val="clear" w:color="auto" w:fill="FFFFFF"/>
        </w:rPr>
        <w:t>Cuando nos abrimos y nos mostramos receptivos a la Palabra de Dios</w:t>
      </w:r>
      <w:r w:rsidR="00FA436A" w:rsidRPr="00DE59A3">
        <w:rPr>
          <w:rFonts w:ascii="Bradley Hand ITC" w:hAnsi="Bradley Hand ITC" w:cs="Arial"/>
          <w:b/>
          <w:bCs/>
          <w:shd w:val="clear" w:color="auto" w:fill="FFFFFF"/>
        </w:rPr>
        <w:t xml:space="preserve"> </w:t>
      </w:r>
      <w:r w:rsidRPr="00DE59A3">
        <w:rPr>
          <w:rFonts w:ascii="Bradley Hand ITC" w:hAnsi="Bradley Hand ITC" w:cs="Arial"/>
          <w:b/>
          <w:bCs/>
          <w:shd w:val="clear" w:color="auto" w:fill="FFFFFF"/>
        </w:rPr>
        <w:t>tiene lugar la conversión. Es una revolución en las estructuras profundas de la personalidad</w:t>
      </w:r>
      <w:r w:rsidR="00063DB1" w:rsidRPr="00DE59A3">
        <w:rPr>
          <w:rFonts w:ascii="Bradley Hand ITC" w:hAnsi="Bradley Hand ITC" w:cs="Arial"/>
          <w:b/>
          <w:bCs/>
          <w:shd w:val="clear" w:color="auto" w:fill="FFFFFF"/>
        </w:rPr>
        <w:t xml:space="preserve"> que</w:t>
      </w:r>
      <w:r w:rsidRPr="00DE59A3">
        <w:rPr>
          <w:rFonts w:ascii="Bradley Hand ITC" w:hAnsi="Bradley Hand ITC" w:cs="Arial"/>
          <w:b/>
          <w:bCs/>
          <w:shd w:val="clear" w:color="auto" w:fill="FFFFFF"/>
        </w:rPr>
        <w:t xml:space="preserve">, si es genuina, continúa durante el resto de nuestra vida. La </w:t>
      </w:r>
      <w:r w:rsidR="00063DB1" w:rsidRPr="00DE59A3">
        <w:rPr>
          <w:rFonts w:ascii="Bradley Hand ITC" w:hAnsi="Bradley Hand ITC" w:cs="Arial"/>
          <w:b/>
          <w:bCs/>
          <w:shd w:val="clear" w:color="auto" w:fill="FFFFFF"/>
        </w:rPr>
        <w:t>P</w:t>
      </w:r>
      <w:r w:rsidRPr="00DE59A3">
        <w:rPr>
          <w:rFonts w:ascii="Bradley Hand ITC" w:hAnsi="Bradley Hand ITC" w:cs="Arial"/>
          <w:b/>
          <w:bCs/>
          <w:shd w:val="clear" w:color="auto" w:fill="FFFFFF"/>
        </w:rPr>
        <w:t>alabra es verdaderamente un instrumento afilado para separar la verdad de la ilusión y para penetrar los lugares secretos del corazón” (Laurence Freeman, OSB).</w:t>
      </w:r>
    </w:p>
    <w:p w14:paraId="330B5BF3" w14:textId="77777777" w:rsidR="0052392E" w:rsidRPr="00DE59A3" w:rsidRDefault="0052392E" w:rsidP="001A2A61">
      <w:pPr>
        <w:spacing w:after="0"/>
        <w:rPr>
          <w:rFonts w:ascii="Bradley Hand ITC" w:hAnsi="Bradley Hand ITC" w:cs="Arial"/>
          <w:b/>
          <w:bCs/>
        </w:rPr>
      </w:pPr>
    </w:p>
    <w:p w14:paraId="12FB9D9E" w14:textId="7CF4A53A" w:rsidR="0052392E" w:rsidRPr="00DE59A3" w:rsidRDefault="0052392E" w:rsidP="001A2A61">
      <w:pPr>
        <w:spacing w:after="0"/>
        <w:jc w:val="center"/>
        <w:rPr>
          <w:rFonts w:ascii="Bradley Hand ITC" w:hAnsi="Bradley Hand ITC" w:cs="Arial"/>
          <w:b/>
          <w:bCs/>
        </w:rPr>
      </w:pPr>
      <w:r w:rsidRPr="00DE59A3">
        <w:rPr>
          <w:rFonts w:ascii="Bradley Hand ITC" w:hAnsi="Bradley Hand ITC" w:cs="Arial"/>
          <w:b/>
          <w:bCs/>
        </w:rPr>
        <w:t xml:space="preserve">La experiencia de la </w:t>
      </w:r>
      <w:r w:rsidR="00FA436A" w:rsidRPr="00DE59A3">
        <w:rPr>
          <w:rFonts w:ascii="Bradley Hand ITC" w:hAnsi="Bradley Hand ITC" w:cs="Arial"/>
          <w:b/>
          <w:bCs/>
        </w:rPr>
        <w:t>Lectio Divina</w:t>
      </w:r>
    </w:p>
    <w:p w14:paraId="5073A44C" w14:textId="77777777" w:rsidR="001A2A61" w:rsidRPr="00DE59A3" w:rsidRDefault="001A2A61" w:rsidP="001A2A61">
      <w:pPr>
        <w:spacing w:after="0"/>
        <w:jc w:val="center"/>
        <w:rPr>
          <w:rFonts w:ascii="Bradley Hand ITC" w:hAnsi="Bradley Hand ITC" w:cs="Arial"/>
          <w:b/>
          <w:bCs/>
        </w:rPr>
      </w:pPr>
    </w:p>
    <w:p w14:paraId="6471DFFA" w14:textId="1225AF01" w:rsidR="00DE59A3" w:rsidRDefault="00FF4400" w:rsidP="001A2A61">
      <w:pPr>
        <w:spacing w:after="0"/>
        <w:rPr>
          <w:rFonts w:ascii="Bradley Hand ITC" w:hAnsi="Bradley Hand ITC" w:cs="Arial"/>
          <w:b/>
          <w:bCs/>
        </w:rPr>
      </w:pPr>
      <w:r w:rsidRPr="00DE59A3">
        <w:rPr>
          <w:rFonts w:ascii="Bradley Hand ITC" w:hAnsi="Bradley Hand ITC" w:cs="Arial"/>
          <w:b/>
          <w:bCs/>
        </w:rPr>
        <w:t xml:space="preserve">Lectio Divina significa lectura profunda. Permite que un texto sagrado </w:t>
      </w:r>
      <w:r w:rsidR="0059025C" w:rsidRPr="00DE59A3">
        <w:rPr>
          <w:rFonts w:ascii="Bradley Hand ITC" w:hAnsi="Bradley Hand ITC" w:cs="Arial"/>
          <w:b/>
          <w:bCs/>
        </w:rPr>
        <w:t xml:space="preserve">despliegue </w:t>
      </w:r>
      <w:r w:rsidRPr="00DE59A3">
        <w:rPr>
          <w:rFonts w:ascii="Bradley Hand ITC" w:hAnsi="Bradley Hand ITC" w:cs="Arial"/>
          <w:b/>
          <w:bCs/>
        </w:rPr>
        <w:t>su riqueza</w:t>
      </w:r>
      <w:r w:rsidR="0059025C" w:rsidRPr="00DE59A3">
        <w:rPr>
          <w:rFonts w:ascii="Bradley Hand ITC" w:hAnsi="Bradley Hand ITC" w:cs="Arial"/>
          <w:b/>
          <w:bCs/>
        </w:rPr>
        <w:t xml:space="preserve"> en ti</w:t>
      </w:r>
      <w:r w:rsidRPr="00DE59A3">
        <w:rPr>
          <w:rFonts w:ascii="Bradley Hand ITC" w:hAnsi="Bradley Hand ITC" w:cs="Arial"/>
          <w:b/>
          <w:bCs/>
        </w:rPr>
        <w:t xml:space="preserve">. </w:t>
      </w:r>
      <w:r w:rsidR="00EE58E8" w:rsidRPr="00DE59A3">
        <w:rPr>
          <w:rFonts w:ascii="Bradley Hand ITC" w:hAnsi="Bradley Hand ITC" w:cs="Arial"/>
          <w:b/>
          <w:bCs/>
        </w:rPr>
        <w:t xml:space="preserve">De él fluyen </w:t>
      </w:r>
      <w:r w:rsidRPr="00DE59A3">
        <w:rPr>
          <w:rFonts w:ascii="Bradley Hand ITC" w:hAnsi="Bradley Hand ITC" w:cs="Arial"/>
          <w:b/>
          <w:bCs/>
        </w:rPr>
        <w:t>sanación, sabiduría, gozo, paz y</w:t>
      </w:r>
      <w:r w:rsidR="00063DB1" w:rsidRPr="00DE59A3">
        <w:rPr>
          <w:rFonts w:ascii="Bradley Hand ITC" w:hAnsi="Bradley Hand ITC" w:cs="Arial"/>
          <w:b/>
          <w:bCs/>
        </w:rPr>
        <w:t xml:space="preserve"> </w:t>
      </w:r>
      <w:r w:rsidRPr="00DE59A3">
        <w:rPr>
          <w:rFonts w:ascii="Bradley Hand ITC" w:hAnsi="Bradley Hand ITC" w:cs="Arial"/>
          <w:b/>
          <w:bCs/>
        </w:rPr>
        <w:t>fortaleza</w:t>
      </w:r>
      <w:r w:rsidR="00EE58E8" w:rsidRPr="00DE59A3">
        <w:rPr>
          <w:rFonts w:ascii="Bradley Hand ITC" w:hAnsi="Bradley Hand ITC" w:cs="Arial"/>
          <w:b/>
          <w:bCs/>
        </w:rPr>
        <w:t>.</w:t>
      </w:r>
      <w:r w:rsidRPr="00DE59A3">
        <w:rPr>
          <w:rFonts w:ascii="Bradley Hand ITC" w:hAnsi="Bradley Hand ITC" w:cs="Arial"/>
          <w:b/>
          <w:bCs/>
        </w:rPr>
        <w:t xml:space="preserve"> Es una manera específica de oración y</w:t>
      </w:r>
      <w:r w:rsidR="00DE59A3">
        <w:rPr>
          <w:rFonts w:ascii="Bradley Hand ITC" w:hAnsi="Bradley Hand ITC" w:cs="Arial"/>
          <w:b/>
          <w:bCs/>
        </w:rPr>
        <w:t>,</w:t>
      </w:r>
      <w:r w:rsidRPr="00DE59A3">
        <w:rPr>
          <w:rFonts w:ascii="Bradley Hand ITC" w:hAnsi="Bradley Hand ITC" w:cs="Arial"/>
          <w:b/>
          <w:bCs/>
        </w:rPr>
        <w:t xml:space="preserve"> por </w:t>
      </w:r>
      <w:r w:rsidR="0082655B" w:rsidRPr="00DE59A3">
        <w:rPr>
          <w:rFonts w:ascii="Bradley Hand ITC" w:hAnsi="Bradley Hand ITC" w:cs="Arial"/>
          <w:b/>
          <w:bCs/>
        </w:rPr>
        <w:t>eso,</w:t>
      </w:r>
      <w:r w:rsidRPr="00DE59A3">
        <w:rPr>
          <w:rFonts w:ascii="Bradley Hand ITC" w:hAnsi="Bradley Hand ITC" w:cs="Arial"/>
          <w:b/>
          <w:bCs/>
        </w:rPr>
        <w:t xml:space="preserve"> necesita </w:t>
      </w:r>
      <w:r w:rsidR="0059025C" w:rsidRPr="00DE59A3">
        <w:rPr>
          <w:rFonts w:ascii="Bradley Hand ITC" w:hAnsi="Bradley Hand ITC" w:cs="Arial"/>
          <w:b/>
          <w:bCs/>
        </w:rPr>
        <w:t xml:space="preserve">su propio </w:t>
      </w:r>
      <w:r w:rsidRPr="00DE59A3">
        <w:rPr>
          <w:rFonts w:ascii="Bradley Hand ITC" w:hAnsi="Bradley Hand ITC" w:cs="Arial"/>
          <w:b/>
          <w:bCs/>
        </w:rPr>
        <w:t xml:space="preserve">tiempo </w:t>
      </w:r>
      <w:r w:rsidR="0059025C" w:rsidRPr="00DE59A3">
        <w:rPr>
          <w:rFonts w:ascii="Bradley Hand ITC" w:hAnsi="Bradley Hand ITC" w:cs="Arial"/>
          <w:b/>
          <w:bCs/>
        </w:rPr>
        <w:t>reservado par</w:t>
      </w:r>
      <w:r w:rsidR="00EE58E8" w:rsidRPr="00DE59A3">
        <w:rPr>
          <w:rFonts w:ascii="Bradley Hand ITC" w:hAnsi="Bradley Hand ITC" w:cs="Arial"/>
          <w:b/>
          <w:bCs/>
        </w:rPr>
        <w:t xml:space="preserve">a </w:t>
      </w:r>
      <w:r w:rsidRPr="00DE59A3">
        <w:rPr>
          <w:rFonts w:ascii="Bradley Hand ITC" w:hAnsi="Bradley Hand ITC" w:cs="Arial"/>
          <w:b/>
          <w:bCs/>
        </w:rPr>
        <w:t>ell</w:t>
      </w:r>
      <w:r w:rsidR="0059025C" w:rsidRPr="00DE59A3">
        <w:rPr>
          <w:rFonts w:ascii="Bradley Hand ITC" w:hAnsi="Bradley Hand ITC" w:cs="Arial"/>
          <w:b/>
          <w:bCs/>
        </w:rPr>
        <w:t>o</w:t>
      </w:r>
      <w:r w:rsidRPr="00DE59A3">
        <w:rPr>
          <w:rFonts w:ascii="Bradley Hand ITC" w:hAnsi="Bradley Hand ITC" w:cs="Arial"/>
          <w:b/>
          <w:bCs/>
        </w:rPr>
        <w:t xml:space="preserve">. Este </w:t>
      </w:r>
      <w:r w:rsidR="0082655B" w:rsidRPr="00DE59A3">
        <w:rPr>
          <w:rFonts w:ascii="Bradley Hand ITC" w:hAnsi="Bradley Hand ITC" w:cs="Arial"/>
          <w:b/>
          <w:bCs/>
        </w:rPr>
        <w:t xml:space="preserve">tiempo </w:t>
      </w:r>
      <w:r w:rsidRPr="00DE59A3">
        <w:rPr>
          <w:rFonts w:ascii="Bradley Hand ITC" w:hAnsi="Bradley Hand ITC" w:cs="Arial"/>
          <w:b/>
          <w:bCs/>
        </w:rPr>
        <w:t xml:space="preserve">puede ser corto o largo y puede preceder o seguir </w:t>
      </w:r>
      <w:r w:rsidR="00554153" w:rsidRPr="00DE59A3">
        <w:rPr>
          <w:rFonts w:ascii="Bradley Hand ITC" w:hAnsi="Bradley Hand ITC" w:cs="Arial"/>
          <w:b/>
          <w:bCs/>
        </w:rPr>
        <w:t xml:space="preserve">a </w:t>
      </w:r>
      <w:r w:rsidRPr="00DE59A3">
        <w:rPr>
          <w:rFonts w:ascii="Bradley Hand ITC" w:hAnsi="Bradley Hand ITC" w:cs="Arial"/>
          <w:b/>
          <w:bCs/>
        </w:rPr>
        <w:t>un tiempo de meditación en el que todos los pensamientos y palabras se</w:t>
      </w:r>
      <w:r w:rsidR="008D45FA" w:rsidRPr="00DE59A3">
        <w:rPr>
          <w:rFonts w:ascii="Bradley Hand ITC" w:hAnsi="Bradley Hand ITC" w:cs="Arial"/>
          <w:b/>
          <w:bCs/>
        </w:rPr>
        <w:t xml:space="preserve"> </w:t>
      </w:r>
      <w:r w:rsidR="0059025C" w:rsidRPr="00DE59A3">
        <w:rPr>
          <w:rFonts w:ascii="Bradley Hand ITC" w:hAnsi="Bradley Hand ITC" w:cs="Arial"/>
          <w:b/>
          <w:bCs/>
        </w:rPr>
        <w:t>entregan</w:t>
      </w:r>
      <w:r w:rsidR="008D45FA" w:rsidRPr="00DE59A3">
        <w:rPr>
          <w:rFonts w:ascii="Bradley Hand ITC" w:hAnsi="Bradley Hand ITC" w:cs="Arial"/>
          <w:b/>
          <w:bCs/>
        </w:rPr>
        <w:t xml:space="preserve"> al silencio. </w:t>
      </w:r>
    </w:p>
    <w:p w14:paraId="453B61DA" w14:textId="77777777" w:rsidR="00DE59A3" w:rsidRDefault="00DE59A3" w:rsidP="001A2A61">
      <w:pPr>
        <w:spacing w:after="0"/>
        <w:rPr>
          <w:rFonts w:ascii="Bradley Hand ITC" w:hAnsi="Bradley Hand ITC" w:cs="Arial"/>
          <w:b/>
          <w:bCs/>
        </w:rPr>
      </w:pPr>
    </w:p>
    <w:p w14:paraId="3F6BCBAD" w14:textId="7FAA5993" w:rsidR="008D45FA" w:rsidRPr="00DE59A3" w:rsidRDefault="008D45FA" w:rsidP="001A2A61">
      <w:pPr>
        <w:spacing w:after="0"/>
        <w:rPr>
          <w:rFonts w:ascii="Bradley Hand ITC" w:hAnsi="Bradley Hand ITC" w:cs="Arial"/>
          <w:b/>
          <w:bCs/>
        </w:rPr>
      </w:pPr>
      <w:r w:rsidRPr="00DE59A3">
        <w:rPr>
          <w:rFonts w:ascii="Bradley Hand ITC" w:hAnsi="Bradley Hand ITC" w:cs="Arial"/>
          <w:b/>
          <w:bCs/>
        </w:rPr>
        <w:t>Para describir la experiencia de Lectio normalmente se u</w:t>
      </w:r>
      <w:r w:rsidR="0059025C" w:rsidRPr="00DE59A3">
        <w:rPr>
          <w:rFonts w:ascii="Bradley Hand ITC" w:hAnsi="Bradley Hand ITC" w:cs="Arial"/>
          <w:b/>
          <w:bCs/>
        </w:rPr>
        <w:t xml:space="preserve">tiliza </w:t>
      </w:r>
      <w:r w:rsidRPr="00DE59A3">
        <w:rPr>
          <w:rFonts w:ascii="Bradley Hand ITC" w:hAnsi="Bradley Hand ITC" w:cs="Arial"/>
          <w:b/>
          <w:bCs/>
        </w:rPr>
        <w:t xml:space="preserve">una serie </w:t>
      </w:r>
      <w:r w:rsidR="009722F2" w:rsidRPr="00DE59A3">
        <w:rPr>
          <w:rFonts w:ascii="Bradley Hand ITC" w:hAnsi="Bradley Hand ITC" w:cs="Arial"/>
          <w:b/>
          <w:bCs/>
        </w:rPr>
        <w:t xml:space="preserve">tradicional </w:t>
      </w:r>
      <w:r w:rsidRPr="00DE59A3">
        <w:rPr>
          <w:rFonts w:ascii="Bradley Hand ITC" w:hAnsi="Bradley Hand ITC" w:cs="Arial"/>
          <w:b/>
          <w:bCs/>
        </w:rPr>
        <w:t>d</w:t>
      </w:r>
      <w:r w:rsidR="00554153" w:rsidRPr="00DE59A3">
        <w:rPr>
          <w:rFonts w:ascii="Bradley Hand ITC" w:hAnsi="Bradley Hand ITC" w:cs="Arial"/>
          <w:b/>
          <w:bCs/>
        </w:rPr>
        <w:t xml:space="preserve">e </w:t>
      </w:r>
      <w:r w:rsidRPr="00DE59A3">
        <w:rPr>
          <w:rFonts w:ascii="Bradley Hand ITC" w:hAnsi="Bradley Hand ITC" w:cs="Arial"/>
          <w:b/>
          <w:bCs/>
        </w:rPr>
        <w:t xml:space="preserve">pasos. Pero estos son simplemente un esbozo de los elementos de la </w:t>
      </w:r>
      <w:r w:rsidR="00554153" w:rsidRPr="00DE59A3">
        <w:rPr>
          <w:rFonts w:ascii="Bradley Hand ITC" w:hAnsi="Bradley Hand ITC" w:cs="Arial"/>
          <w:b/>
          <w:bCs/>
        </w:rPr>
        <w:t>práctica</w:t>
      </w:r>
      <w:r w:rsidRPr="00DE59A3">
        <w:rPr>
          <w:rFonts w:ascii="Bradley Hand ITC" w:hAnsi="Bradley Hand ITC" w:cs="Arial"/>
          <w:b/>
          <w:bCs/>
        </w:rPr>
        <w:t xml:space="preserve"> de </w:t>
      </w:r>
      <w:r w:rsidR="00554153" w:rsidRPr="00DE59A3">
        <w:rPr>
          <w:rFonts w:ascii="Bradley Hand ITC" w:hAnsi="Bradley Hand ITC" w:cs="Arial"/>
          <w:b/>
          <w:bCs/>
        </w:rPr>
        <w:t xml:space="preserve">la </w:t>
      </w:r>
      <w:r w:rsidRPr="00DE59A3">
        <w:rPr>
          <w:rFonts w:ascii="Bradley Hand ITC" w:hAnsi="Bradley Hand ITC" w:cs="Arial"/>
          <w:b/>
          <w:bCs/>
        </w:rPr>
        <w:t xml:space="preserve">Lectio, </w:t>
      </w:r>
      <w:r w:rsidR="00554153" w:rsidRPr="00DE59A3">
        <w:rPr>
          <w:rFonts w:ascii="Bradley Hand ITC" w:hAnsi="Bradley Hand ITC" w:cs="Arial"/>
          <w:b/>
          <w:bCs/>
        </w:rPr>
        <w:t xml:space="preserve">que es un </w:t>
      </w:r>
      <w:r w:rsidRPr="00DE59A3">
        <w:rPr>
          <w:rFonts w:ascii="Bradley Hand ITC" w:hAnsi="Bradley Hand ITC" w:cs="Arial"/>
          <w:b/>
          <w:bCs/>
        </w:rPr>
        <w:t xml:space="preserve">proceso </w:t>
      </w:r>
      <w:r w:rsidR="009722F2" w:rsidRPr="00DE59A3">
        <w:rPr>
          <w:rFonts w:ascii="Bradley Hand ITC" w:hAnsi="Bradley Hand ITC" w:cs="Arial"/>
          <w:b/>
          <w:bCs/>
        </w:rPr>
        <w:t xml:space="preserve">sutil, </w:t>
      </w:r>
      <w:r w:rsidRPr="00DE59A3">
        <w:rPr>
          <w:rFonts w:ascii="Bradley Hand ITC" w:hAnsi="Bradley Hand ITC" w:cs="Arial"/>
          <w:b/>
          <w:bCs/>
        </w:rPr>
        <w:t xml:space="preserve">libre y </w:t>
      </w:r>
      <w:r w:rsidR="009722F2" w:rsidRPr="00DE59A3">
        <w:rPr>
          <w:rFonts w:ascii="Bradley Hand ITC" w:hAnsi="Bradley Hand ITC" w:cs="Arial"/>
          <w:b/>
          <w:bCs/>
        </w:rPr>
        <w:t>dinámico</w:t>
      </w:r>
      <w:r w:rsidRPr="00DE59A3">
        <w:rPr>
          <w:rFonts w:ascii="Bradley Hand ITC" w:hAnsi="Bradley Hand ITC" w:cs="Arial"/>
          <w:b/>
          <w:bCs/>
        </w:rPr>
        <w:t>, por lo que no tenemos que ‘seguir’ estos pasos mecánicamente</w:t>
      </w:r>
      <w:r w:rsidR="00FA436A" w:rsidRPr="00DE59A3">
        <w:rPr>
          <w:rFonts w:ascii="Bradley Hand ITC" w:hAnsi="Bradley Hand ITC" w:cs="Arial"/>
          <w:b/>
          <w:bCs/>
        </w:rPr>
        <w:t>.</w:t>
      </w:r>
    </w:p>
    <w:p w14:paraId="6F002D85" w14:textId="77777777" w:rsidR="00FA436A" w:rsidRPr="00DE59A3" w:rsidRDefault="00FA436A" w:rsidP="001A2A61">
      <w:pPr>
        <w:spacing w:after="0"/>
        <w:rPr>
          <w:rFonts w:ascii="Bradley Hand ITC" w:hAnsi="Bradley Hand ITC" w:cs="Arial"/>
          <w:b/>
          <w:bCs/>
        </w:rPr>
      </w:pPr>
    </w:p>
    <w:p w14:paraId="2866B0E9" w14:textId="58C4138D" w:rsidR="008D45FA" w:rsidRPr="00DE59A3" w:rsidRDefault="008D45FA" w:rsidP="001A2A61">
      <w:pPr>
        <w:pStyle w:val="Prrafodelista"/>
        <w:numPr>
          <w:ilvl w:val="0"/>
          <w:numId w:val="4"/>
        </w:numPr>
        <w:spacing w:after="0"/>
        <w:rPr>
          <w:rFonts w:ascii="Bradley Hand ITC" w:hAnsi="Bradley Hand ITC" w:cs="Arial"/>
          <w:b/>
          <w:bCs/>
        </w:rPr>
      </w:pPr>
      <w:r w:rsidRPr="00DE59A3">
        <w:rPr>
          <w:rFonts w:ascii="Bradley Hand ITC" w:hAnsi="Bradley Hand ITC" w:cs="Arial"/>
          <w:b/>
          <w:bCs/>
        </w:rPr>
        <w:t>Preparación</w:t>
      </w:r>
    </w:p>
    <w:p w14:paraId="242CC751" w14:textId="79DEAFEE" w:rsidR="008D45FA" w:rsidRDefault="00FA436A" w:rsidP="001A2A61">
      <w:pPr>
        <w:spacing w:after="0"/>
        <w:rPr>
          <w:rFonts w:ascii="Bradley Hand ITC" w:hAnsi="Bradley Hand ITC" w:cs="Arial"/>
          <w:b/>
          <w:bCs/>
        </w:rPr>
      </w:pPr>
      <w:r w:rsidRPr="00DE59A3">
        <w:rPr>
          <w:rFonts w:ascii="Bradley Hand ITC" w:hAnsi="Bradley Hand ITC" w:cs="Arial"/>
          <w:b/>
          <w:bCs/>
        </w:rPr>
        <w:t>Puedes</w:t>
      </w:r>
      <w:r w:rsidR="008D45FA" w:rsidRPr="00DE59A3">
        <w:rPr>
          <w:rFonts w:ascii="Bradley Hand ITC" w:hAnsi="Bradley Hand ITC" w:cs="Arial"/>
          <w:b/>
          <w:bCs/>
        </w:rPr>
        <w:t xml:space="preserve"> </w:t>
      </w:r>
      <w:r w:rsidR="00554153" w:rsidRPr="00DE59A3">
        <w:rPr>
          <w:rFonts w:ascii="Bradley Hand ITC" w:hAnsi="Bradley Hand ITC" w:cs="Arial"/>
          <w:b/>
          <w:bCs/>
        </w:rPr>
        <w:t>proceder</w:t>
      </w:r>
      <w:r w:rsidR="008D45FA" w:rsidRPr="00DE59A3">
        <w:rPr>
          <w:rFonts w:ascii="Bradley Hand ITC" w:hAnsi="Bradley Hand ITC" w:cs="Arial"/>
          <w:b/>
          <w:bCs/>
        </w:rPr>
        <w:t xml:space="preserve"> de manera similar a como </w:t>
      </w:r>
      <w:r w:rsidR="00063DB1" w:rsidRPr="00DE59A3">
        <w:rPr>
          <w:rFonts w:ascii="Bradley Hand ITC" w:hAnsi="Bradley Hand ITC" w:cs="Arial"/>
          <w:b/>
          <w:bCs/>
        </w:rPr>
        <w:t>te</w:t>
      </w:r>
      <w:r w:rsidR="00554153" w:rsidRPr="00DE59A3">
        <w:rPr>
          <w:rFonts w:ascii="Bradley Hand ITC" w:hAnsi="Bradley Hand ITC" w:cs="Arial"/>
          <w:b/>
          <w:bCs/>
        </w:rPr>
        <w:t xml:space="preserve"> </w:t>
      </w:r>
      <w:r w:rsidR="008D45FA" w:rsidRPr="00DE59A3">
        <w:rPr>
          <w:rFonts w:ascii="Bradley Hand ITC" w:hAnsi="Bradley Hand ITC" w:cs="Arial"/>
          <w:b/>
          <w:bCs/>
        </w:rPr>
        <w:t>prepar</w:t>
      </w:r>
      <w:r w:rsidR="00554153" w:rsidRPr="00DE59A3">
        <w:rPr>
          <w:rFonts w:ascii="Bradley Hand ITC" w:hAnsi="Bradley Hand ITC" w:cs="Arial"/>
          <w:b/>
          <w:bCs/>
        </w:rPr>
        <w:t>aría</w:t>
      </w:r>
      <w:r w:rsidR="00063DB1" w:rsidRPr="00DE59A3">
        <w:rPr>
          <w:rFonts w:ascii="Bradley Hand ITC" w:hAnsi="Bradley Hand ITC" w:cs="Arial"/>
          <w:b/>
          <w:bCs/>
        </w:rPr>
        <w:t>s</w:t>
      </w:r>
      <w:r w:rsidR="00554153" w:rsidRPr="00DE59A3">
        <w:rPr>
          <w:rFonts w:ascii="Bradley Hand ITC" w:hAnsi="Bradley Hand ITC" w:cs="Arial"/>
          <w:b/>
          <w:bCs/>
        </w:rPr>
        <w:t xml:space="preserve"> </w:t>
      </w:r>
      <w:r w:rsidR="008D45FA" w:rsidRPr="00DE59A3">
        <w:rPr>
          <w:rFonts w:ascii="Bradley Hand ITC" w:hAnsi="Bradley Hand ITC" w:cs="Arial"/>
          <w:b/>
          <w:bCs/>
        </w:rPr>
        <w:t xml:space="preserve">para un </w:t>
      </w:r>
      <w:r w:rsidR="0082655B" w:rsidRPr="00DE59A3">
        <w:rPr>
          <w:rFonts w:ascii="Bradley Hand ITC" w:hAnsi="Bradley Hand ITC" w:cs="Arial"/>
          <w:b/>
          <w:bCs/>
        </w:rPr>
        <w:t>tiempo</w:t>
      </w:r>
      <w:r w:rsidR="008D45FA" w:rsidRPr="00DE59A3">
        <w:rPr>
          <w:rFonts w:ascii="Bradley Hand ITC" w:hAnsi="Bradley Hand ITC" w:cs="Arial"/>
          <w:b/>
          <w:bCs/>
        </w:rPr>
        <w:t xml:space="preserve"> de meditación. Dedica un momento o dos para </w:t>
      </w:r>
      <w:r w:rsidR="009722F2" w:rsidRPr="00DE59A3">
        <w:rPr>
          <w:rFonts w:ascii="Bradley Hand ITC" w:hAnsi="Bradley Hand ITC" w:cs="Arial"/>
          <w:b/>
          <w:bCs/>
        </w:rPr>
        <w:t>desconectar</w:t>
      </w:r>
      <w:r w:rsidR="008D45FA" w:rsidRPr="00DE59A3">
        <w:rPr>
          <w:rFonts w:ascii="Bradley Hand ITC" w:hAnsi="Bradley Hand ITC" w:cs="Arial"/>
          <w:b/>
          <w:bCs/>
        </w:rPr>
        <w:t xml:space="preserve"> de los pensamientos o actividades que te han estado ocupando inmediatamente antes: una </w:t>
      </w:r>
      <w:r w:rsidR="009722F2" w:rsidRPr="00DE59A3">
        <w:rPr>
          <w:rFonts w:ascii="Bradley Hand ITC" w:hAnsi="Bradley Hand ITC" w:cs="Arial"/>
          <w:b/>
          <w:bCs/>
        </w:rPr>
        <w:t xml:space="preserve">breve </w:t>
      </w:r>
      <w:r w:rsidR="008D45FA" w:rsidRPr="00DE59A3">
        <w:rPr>
          <w:rFonts w:ascii="Bradley Hand ITC" w:hAnsi="Bradley Hand ITC" w:cs="Arial"/>
          <w:b/>
          <w:bCs/>
        </w:rPr>
        <w:t>sesió</w:t>
      </w:r>
      <w:r w:rsidR="009722F2" w:rsidRPr="00DE59A3">
        <w:rPr>
          <w:rFonts w:ascii="Bradley Hand ITC" w:hAnsi="Bradley Hand ITC" w:cs="Arial"/>
          <w:b/>
          <w:bCs/>
        </w:rPr>
        <w:t>n</w:t>
      </w:r>
      <w:r w:rsidR="008D45FA" w:rsidRPr="00DE59A3">
        <w:rPr>
          <w:rFonts w:ascii="Bradley Hand ITC" w:hAnsi="Bradley Hand ITC" w:cs="Arial"/>
          <w:b/>
          <w:bCs/>
        </w:rPr>
        <w:t xml:space="preserve"> de estiramientos, un paseo al aire </w:t>
      </w:r>
      <w:r w:rsidR="00277284" w:rsidRPr="00DE59A3">
        <w:rPr>
          <w:rFonts w:ascii="Bradley Hand ITC" w:hAnsi="Bradley Hand ITC" w:cs="Arial"/>
          <w:b/>
          <w:bCs/>
        </w:rPr>
        <w:t>libre</w:t>
      </w:r>
      <w:r w:rsidR="00277284">
        <w:rPr>
          <w:rFonts w:ascii="Bradley Hand ITC" w:hAnsi="Bradley Hand ITC" w:cs="Arial"/>
          <w:b/>
          <w:bCs/>
        </w:rPr>
        <w:t xml:space="preserve">, </w:t>
      </w:r>
      <w:r w:rsidR="008D45FA" w:rsidRPr="00DE59A3">
        <w:rPr>
          <w:rFonts w:ascii="Bradley Hand ITC" w:hAnsi="Bradley Hand ITC" w:cs="Arial"/>
          <w:b/>
          <w:bCs/>
        </w:rPr>
        <w:t>escucha</w:t>
      </w:r>
      <w:r w:rsidR="00AB4E42">
        <w:rPr>
          <w:rFonts w:ascii="Bradley Hand ITC" w:hAnsi="Bradley Hand ITC" w:cs="Arial"/>
          <w:b/>
          <w:bCs/>
        </w:rPr>
        <w:t>r</w:t>
      </w:r>
      <w:r w:rsidR="00554153" w:rsidRPr="00DE59A3">
        <w:rPr>
          <w:rFonts w:ascii="Bradley Hand ITC" w:hAnsi="Bradley Hand ITC" w:cs="Arial"/>
          <w:b/>
          <w:bCs/>
        </w:rPr>
        <w:t xml:space="preserve"> </w:t>
      </w:r>
      <w:r w:rsidR="008D45FA" w:rsidRPr="00DE59A3">
        <w:rPr>
          <w:rFonts w:ascii="Bradley Hand ITC" w:hAnsi="Bradley Hand ITC" w:cs="Arial"/>
          <w:b/>
          <w:bCs/>
        </w:rPr>
        <w:t>música o simplemente observa</w:t>
      </w:r>
      <w:r w:rsidR="00AB4E42">
        <w:rPr>
          <w:rFonts w:ascii="Bradley Hand ITC" w:hAnsi="Bradley Hand ITC" w:cs="Arial"/>
          <w:b/>
          <w:bCs/>
        </w:rPr>
        <w:t>r</w:t>
      </w:r>
      <w:r w:rsidR="008D45FA" w:rsidRPr="00DE59A3">
        <w:rPr>
          <w:rFonts w:ascii="Bradley Hand ITC" w:hAnsi="Bradley Hand ITC" w:cs="Arial"/>
          <w:b/>
          <w:bCs/>
        </w:rPr>
        <w:t xml:space="preserve"> tu respiración.</w:t>
      </w:r>
    </w:p>
    <w:p w14:paraId="141AA2F3" w14:textId="03FDC153" w:rsidR="008D45FA" w:rsidRPr="00DE59A3" w:rsidRDefault="008D45FA" w:rsidP="001A2A61">
      <w:pPr>
        <w:pStyle w:val="Prrafodelista"/>
        <w:numPr>
          <w:ilvl w:val="0"/>
          <w:numId w:val="4"/>
        </w:numPr>
        <w:spacing w:after="0"/>
        <w:rPr>
          <w:rFonts w:ascii="Bradley Hand ITC" w:hAnsi="Bradley Hand ITC" w:cs="Arial"/>
          <w:b/>
          <w:bCs/>
        </w:rPr>
      </w:pPr>
      <w:r w:rsidRPr="00DE59A3">
        <w:rPr>
          <w:rFonts w:ascii="Bradley Hand ITC" w:hAnsi="Bradley Hand ITC" w:cs="Arial"/>
          <w:b/>
          <w:bCs/>
        </w:rPr>
        <w:lastRenderedPageBreak/>
        <w:t>Lectura</w:t>
      </w:r>
    </w:p>
    <w:p w14:paraId="14B783DC" w14:textId="081C5889" w:rsidR="00CA42D6" w:rsidRPr="00DE59A3" w:rsidRDefault="0082655B" w:rsidP="001A2A61">
      <w:pPr>
        <w:spacing w:after="0"/>
        <w:rPr>
          <w:rFonts w:ascii="Bradley Hand ITC" w:hAnsi="Bradley Hand ITC" w:cs="Arial"/>
          <w:b/>
          <w:bCs/>
        </w:rPr>
      </w:pPr>
      <w:r w:rsidRPr="00DE59A3">
        <w:rPr>
          <w:rFonts w:ascii="Bradley Hand ITC" w:hAnsi="Bradley Hand ITC" w:cs="Arial"/>
          <w:b/>
          <w:bCs/>
        </w:rPr>
        <w:t>Habitualmente</w:t>
      </w:r>
      <w:r w:rsidR="00063DB1" w:rsidRPr="00DE59A3">
        <w:rPr>
          <w:rFonts w:ascii="Bradley Hand ITC" w:hAnsi="Bradley Hand ITC" w:cs="Arial"/>
          <w:b/>
          <w:bCs/>
        </w:rPr>
        <w:t>,</w:t>
      </w:r>
      <w:r w:rsidR="008D45FA" w:rsidRPr="00DE59A3">
        <w:rPr>
          <w:rFonts w:ascii="Bradley Hand ITC" w:hAnsi="Bradley Hand ITC" w:cs="Arial"/>
          <w:b/>
          <w:bCs/>
        </w:rPr>
        <w:t xml:space="preserve"> leemos </w:t>
      </w:r>
      <w:r w:rsidR="00554153" w:rsidRPr="00DE59A3">
        <w:rPr>
          <w:rFonts w:ascii="Bradley Hand ITC" w:hAnsi="Bradley Hand ITC" w:cs="Arial"/>
          <w:b/>
          <w:bCs/>
        </w:rPr>
        <w:t>rápidamente</w:t>
      </w:r>
      <w:r w:rsidR="008D45FA" w:rsidRPr="00DE59A3">
        <w:rPr>
          <w:rFonts w:ascii="Bradley Hand ITC" w:hAnsi="Bradley Hand ITC" w:cs="Arial"/>
          <w:b/>
          <w:bCs/>
        </w:rPr>
        <w:t xml:space="preserve"> con los ojos y el cerebro piensa </w:t>
      </w:r>
      <w:r w:rsidR="009722F2" w:rsidRPr="00DE59A3">
        <w:rPr>
          <w:rFonts w:ascii="Bradley Hand ITC" w:hAnsi="Bradley Hand ITC" w:cs="Arial"/>
          <w:b/>
          <w:bCs/>
        </w:rPr>
        <w:t xml:space="preserve">en </w:t>
      </w:r>
      <w:r w:rsidR="008D45FA" w:rsidRPr="00DE59A3">
        <w:rPr>
          <w:rFonts w:ascii="Bradley Hand ITC" w:hAnsi="Bradley Hand ITC" w:cs="Arial"/>
          <w:b/>
          <w:bCs/>
        </w:rPr>
        <w:t xml:space="preserve">lo que </w:t>
      </w:r>
      <w:r w:rsidR="001B6D54" w:rsidRPr="00DE59A3">
        <w:rPr>
          <w:rFonts w:ascii="Bradley Hand ITC" w:hAnsi="Bradley Hand ITC" w:cs="Arial"/>
          <w:b/>
          <w:bCs/>
        </w:rPr>
        <w:t xml:space="preserve">el ojo lee. La lectura de </w:t>
      </w:r>
      <w:r w:rsidR="009722F2" w:rsidRPr="00DE59A3">
        <w:rPr>
          <w:rFonts w:ascii="Bradley Hand ITC" w:hAnsi="Bradley Hand ITC" w:cs="Arial"/>
          <w:b/>
          <w:bCs/>
        </w:rPr>
        <w:t xml:space="preserve">la </w:t>
      </w:r>
      <w:r w:rsidR="001B6D54" w:rsidRPr="00DE59A3">
        <w:rPr>
          <w:rFonts w:ascii="Bradley Hand ITC" w:hAnsi="Bradley Hand ITC" w:cs="Arial"/>
          <w:b/>
          <w:bCs/>
        </w:rPr>
        <w:t>Lectio se hace con el ojo del corazón y se escucha con el oído del corazón. El ‘corazón’ en este sentido significa un punto de integración</w:t>
      </w:r>
      <w:r w:rsidR="009722F2" w:rsidRPr="00DE59A3">
        <w:rPr>
          <w:rFonts w:ascii="Bradley Hand ITC" w:hAnsi="Bradley Hand ITC" w:cs="Arial"/>
          <w:b/>
          <w:bCs/>
        </w:rPr>
        <w:t xml:space="preserve">, </w:t>
      </w:r>
      <w:r w:rsidR="001B6D54" w:rsidRPr="00DE59A3">
        <w:rPr>
          <w:rFonts w:ascii="Bradley Hand ITC" w:hAnsi="Bradley Hand ITC" w:cs="Arial"/>
          <w:b/>
          <w:bCs/>
        </w:rPr>
        <w:t>no de análisis</w:t>
      </w:r>
      <w:r w:rsidR="009722F2" w:rsidRPr="00DE59A3">
        <w:rPr>
          <w:rFonts w:ascii="Bradley Hand ITC" w:hAnsi="Bradley Hand ITC" w:cs="Arial"/>
          <w:b/>
          <w:bCs/>
        </w:rPr>
        <w:t xml:space="preserve">, y </w:t>
      </w:r>
      <w:r w:rsidR="001B6D54" w:rsidRPr="00DE59A3">
        <w:rPr>
          <w:rFonts w:ascii="Bradley Hand ITC" w:hAnsi="Bradley Hand ITC" w:cs="Arial"/>
          <w:b/>
          <w:bCs/>
        </w:rPr>
        <w:t>de percepción</w:t>
      </w:r>
      <w:r w:rsidR="009722F2" w:rsidRPr="00DE59A3">
        <w:rPr>
          <w:rFonts w:ascii="Bradley Hand ITC" w:hAnsi="Bradley Hand ITC" w:cs="Arial"/>
          <w:b/>
          <w:bCs/>
        </w:rPr>
        <w:t xml:space="preserve">, </w:t>
      </w:r>
      <w:r w:rsidR="001B6D54" w:rsidRPr="00DE59A3">
        <w:rPr>
          <w:rFonts w:ascii="Bradley Hand ITC" w:hAnsi="Bradley Hand ITC" w:cs="Arial"/>
          <w:b/>
          <w:bCs/>
        </w:rPr>
        <w:t xml:space="preserve">no de ideas. Tómate tu tiempo. Evita los juicios, explicaciones o conclusiones sobre lo que significa el texto. </w:t>
      </w:r>
      <w:r w:rsidRPr="00DE59A3">
        <w:rPr>
          <w:rFonts w:ascii="Bradley Hand ITC" w:hAnsi="Bradley Hand ITC" w:cs="Arial"/>
          <w:b/>
          <w:bCs/>
        </w:rPr>
        <w:t>Ábrete</w:t>
      </w:r>
      <w:r w:rsidR="001B6D54" w:rsidRPr="00DE59A3">
        <w:rPr>
          <w:rFonts w:ascii="Bradley Hand ITC" w:hAnsi="Bradley Hand ITC" w:cs="Arial"/>
          <w:b/>
          <w:bCs/>
        </w:rPr>
        <w:t>. Déjate sorprender. Procede lentamente.</w:t>
      </w:r>
    </w:p>
    <w:p w14:paraId="427D3DBC" w14:textId="77777777" w:rsidR="0082655B" w:rsidRPr="00DE59A3" w:rsidRDefault="0082655B" w:rsidP="001A2A61">
      <w:pPr>
        <w:spacing w:after="0"/>
        <w:rPr>
          <w:rFonts w:ascii="Bradley Hand ITC" w:hAnsi="Bradley Hand ITC" w:cs="Arial"/>
          <w:b/>
          <w:bCs/>
        </w:rPr>
      </w:pPr>
    </w:p>
    <w:p w14:paraId="2F69E7E0" w14:textId="48B26B47" w:rsidR="00CA42D6" w:rsidRPr="00DE59A3" w:rsidRDefault="00CA42D6" w:rsidP="001A2A61">
      <w:pPr>
        <w:pStyle w:val="Prrafodelista"/>
        <w:numPr>
          <w:ilvl w:val="0"/>
          <w:numId w:val="4"/>
        </w:numPr>
        <w:spacing w:after="0"/>
        <w:rPr>
          <w:rFonts w:ascii="Bradley Hand ITC" w:hAnsi="Bradley Hand ITC" w:cs="Arial"/>
          <w:b/>
          <w:bCs/>
        </w:rPr>
      </w:pPr>
      <w:r w:rsidRPr="00DE59A3">
        <w:rPr>
          <w:rFonts w:ascii="Bradley Hand ITC" w:hAnsi="Bradley Hand ITC" w:cs="Arial"/>
          <w:b/>
          <w:bCs/>
        </w:rPr>
        <w:t>Repetición.</w:t>
      </w:r>
    </w:p>
    <w:p w14:paraId="7FCA59EE" w14:textId="6CA670A0" w:rsidR="00CA42D6" w:rsidRPr="00DE59A3" w:rsidRDefault="0082655B" w:rsidP="001A2A61">
      <w:pPr>
        <w:spacing w:after="0"/>
        <w:rPr>
          <w:rFonts w:ascii="Bradley Hand ITC" w:hAnsi="Bradley Hand ITC" w:cs="Arial"/>
          <w:b/>
          <w:bCs/>
        </w:rPr>
      </w:pPr>
      <w:r w:rsidRPr="00DE59A3">
        <w:rPr>
          <w:rFonts w:ascii="Bradley Hand ITC" w:hAnsi="Bradley Hand ITC" w:cs="Arial"/>
          <w:b/>
          <w:bCs/>
        </w:rPr>
        <w:t>Observa atentamente</w:t>
      </w:r>
      <w:r w:rsidR="00E24C99" w:rsidRPr="00DE59A3">
        <w:rPr>
          <w:rFonts w:ascii="Bradley Hand ITC" w:hAnsi="Bradley Hand ITC" w:cs="Arial"/>
          <w:b/>
          <w:bCs/>
        </w:rPr>
        <w:t xml:space="preserve"> si hay </w:t>
      </w:r>
      <w:r w:rsidRPr="00DE59A3">
        <w:rPr>
          <w:rFonts w:ascii="Bradley Hand ITC" w:hAnsi="Bradley Hand ITC" w:cs="Arial"/>
          <w:b/>
          <w:bCs/>
        </w:rPr>
        <w:t>alguna</w:t>
      </w:r>
      <w:r w:rsidR="00E24C99" w:rsidRPr="00DE59A3">
        <w:rPr>
          <w:rFonts w:ascii="Bradley Hand ITC" w:hAnsi="Bradley Hand ITC" w:cs="Arial"/>
          <w:b/>
          <w:bCs/>
        </w:rPr>
        <w:t xml:space="preserve"> palabra o frase que te invita de manera especial. Repítela con amabilidad, despacio, rumiándola, saboreándola. </w:t>
      </w:r>
      <w:r w:rsidR="00554153" w:rsidRPr="00DE59A3">
        <w:rPr>
          <w:rFonts w:ascii="Bradley Hand ITC" w:hAnsi="Bradley Hand ITC" w:cs="Arial"/>
          <w:b/>
          <w:bCs/>
        </w:rPr>
        <w:t>¿</w:t>
      </w:r>
      <w:r w:rsidR="00E24C99" w:rsidRPr="00DE59A3">
        <w:rPr>
          <w:rFonts w:ascii="Bradley Hand ITC" w:hAnsi="Bradley Hand ITC" w:cs="Arial"/>
          <w:b/>
          <w:bCs/>
        </w:rPr>
        <w:t xml:space="preserve">A qué te sabe? Procura que esto </w:t>
      </w:r>
      <w:r w:rsidR="00554153" w:rsidRPr="00DE59A3">
        <w:rPr>
          <w:rFonts w:ascii="Bradley Hand ITC" w:hAnsi="Bradley Hand ITC" w:cs="Arial"/>
          <w:b/>
          <w:bCs/>
        </w:rPr>
        <w:t xml:space="preserve">tenga lugar </w:t>
      </w:r>
      <w:r w:rsidR="00E24C99" w:rsidRPr="00DE59A3">
        <w:rPr>
          <w:rFonts w:ascii="Bradley Hand ITC" w:hAnsi="Bradley Hand ITC" w:cs="Arial"/>
          <w:b/>
          <w:bCs/>
        </w:rPr>
        <w:t>en el corazón más que en la cabeza. Con paciencia, deja que se hunda en tu corazón y que actúe ahí. No pienses que tienes que llegar a alguna conclusión o encontrar una explicación. Deja que surja cualquier sentimiento, pensamiento o duda, y no los juzgues.</w:t>
      </w:r>
    </w:p>
    <w:p w14:paraId="6B8B83B7" w14:textId="6248EF60" w:rsidR="00E24C99" w:rsidRPr="00DE59A3" w:rsidRDefault="00E24C99" w:rsidP="001A2A61">
      <w:pPr>
        <w:spacing w:after="0"/>
        <w:rPr>
          <w:rFonts w:ascii="Bradley Hand ITC" w:hAnsi="Bradley Hand ITC" w:cs="Arial"/>
          <w:b/>
          <w:bCs/>
        </w:rPr>
      </w:pPr>
    </w:p>
    <w:p w14:paraId="2314254C" w14:textId="030A452D" w:rsidR="00E24C99" w:rsidRPr="00DE59A3" w:rsidRDefault="0082655B" w:rsidP="001A2A61">
      <w:pPr>
        <w:pStyle w:val="Prrafodelista"/>
        <w:numPr>
          <w:ilvl w:val="0"/>
          <w:numId w:val="4"/>
        </w:numPr>
        <w:spacing w:after="0"/>
        <w:rPr>
          <w:rFonts w:ascii="Bradley Hand ITC" w:hAnsi="Bradley Hand ITC" w:cs="Arial"/>
          <w:b/>
          <w:bCs/>
        </w:rPr>
      </w:pPr>
      <w:r w:rsidRPr="00DE59A3">
        <w:rPr>
          <w:rFonts w:ascii="Bradley Hand ITC" w:hAnsi="Bradley Hand ITC" w:cs="Arial"/>
          <w:b/>
          <w:bCs/>
        </w:rPr>
        <w:t>Escucha y conexión</w:t>
      </w:r>
      <w:r w:rsidR="00E24C99" w:rsidRPr="00DE59A3">
        <w:rPr>
          <w:rFonts w:ascii="Bradley Hand ITC" w:hAnsi="Bradley Hand ITC" w:cs="Arial"/>
          <w:b/>
          <w:bCs/>
        </w:rPr>
        <w:t>.</w:t>
      </w:r>
    </w:p>
    <w:p w14:paraId="52DF5537" w14:textId="59B63774" w:rsidR="00E24C99" w:rsidRPr="00DE59A3" w:rsidRDefault="00E24C99" w:rsidP="001A2A61">
      <w:pPr>
        <w:spacing w:after="0"/>
        <w:rPr>
          <w:rFonts w:ascii="Bradley Hand ITC" w:hAnsi="Bradley Hand ITC" w:cs="Arial"/>
          <w:b/>
          <w:bCs/>
        </w:rPr>
      </w:pPr>
      <w:r w:rsidRPr="00DE59A3">
        <w:rPr>
          <w:rFonts w:ascii="Bradley Hand ITC" w:hAnsi="Bradley Hand ITC" w:cs="Arial"/>
          <w:b/>
          <w:bCs/>
        </w:rPr>
        <w:t xml:space="preserve">Escucha la forma en que el Espíritu te guía, inspira, sana o llama </w:t>
      </w:r>
      <w:r w:rsidR="00FF0A78" w:rsidRPr="00DE59A3">
        <w:rPr>
          <w:rFonts w:ascii="Bradley Hand ITC" w:hAnsi="Bradley Hand ITC" w:cs="Arial"/>
          <w:b/>
          <w:bCs/>
        </w:rPr>
        <w:t>a través de</w:t>
      </w:r>
      <w:r w:rsidRPr="00DE59A3">
        <w:rPr>
          <w:rFonts w:ascii="Bradley Hand ITC" w:hAnsi="Bradley Hand ITC" w:cs="Arial"/>
          <w:b/>
          <w:bCs/>
        </w:rPr>
        <w:t xml:space="preserve"> esta Lectio. Mira a ver si conecta con algún asunto en tu vida </w:t>
      </w:r>
      <w:r w:rsidR="005F1A90" w:rsidRPr="00DE59A3">
        <w:rPr>
          <w:rFonts w:ascii="Bradley Hand ITC" w:hAnsi="Bradley Hand ITC" w:cs="Arial"/>
          <w:b/>
          <w:bCs/>
        </w:rPr>
        <w:t xml:space="preserve">que ahora sea </w:t>
      </w:r>
      <w:r w:rsidRPr="00DE59A3">
        <w:rPr>
          <w:rFonts w:ascii="Bradley Hand ITC" w:hAnsi="Bradley Hand ITC" w:cs="Arial"/>
          <w:b/>
          <w:bCs/>
        </w:rPr>
        <w:t xml:space="preserve">de particular importancia -un problema, sufrimiento, decisión o relación. </w:t>
      </w:r>
      <w:r w:rsidR="00C467AD" w:rsidRPr="00DE59A3">
        <w:rPr>
          <w:rFonts w:ascii="Bradley Hand ITC" w:hAnsi="Bradley Hand ITC" w:cs="Arial"/>
          <w:b/>
          <w:bCs/>
        </w:rPr>
        <w:t>Permanece en quietud con aquello que se vaya revelando y confía en ello.</w:t>
      </w:r>
      <w:r w:rsidR="00FF0A78" w:rsidRPr="00DE59A3">
        <w:rPr>
          <w:rFonts w:ascii="Bradley Hand ITC" w:hAnsi="Bradley Hand ITC" w:cs="Arial"/>
          <w:b/>
          <w:bCs/>
        </w:rPr>
        <w:t xml:space="preserve"> La palabra es mensajera de amor.</w:t>
      </w:r>
      <w:r w:rsidR="00C467AD" w:rsidRPr="00DE59A3">
        <w:rPr>
          <w:rFonts w:ascii="Bradley Hand ITC" w:hAnsi="Bradley Hand ITC" w:cs="Arial"/>
          <w:b/>
          <w:bCs/>
        </w:rPr>
        <w:t xml:space="preserve"> Permítete recibir el mensaje y </w:t>
      </w:r>
      <w:r w:rsidR="00FF0A78" w:rsidRPr="00DE59A3">
        <w:rPr>
          <w:rFonts w:ascii="Bradley Hand ITC" w:hAnsi="Bradley Hand ITC" w:cs="Arial"/>
          <w:b/>
          <w:bCs/>
        </w:rPr>
        <w:t>sentirte</w:t>
      </w:r>
      <w:r w:rsidR="00C467AD" w:rsidRPr="00DE59A3">
        <w:rPr>
          <w:rFonts w:ascii="Bradley Hand ITC" w:hAnsi="Bradley Hand ITC" w:cs="Arial"/>
          <w:b/>
          <w:bCs/>
        </w:rPr>
        <w:t xml:space="preserve"> amado. Permite que la Palabra </w:t>
      </w:r>
      <w:r w:rsidR="008C6D60" w:rsidRPr="00DE59A3">
        <w:rPr>
          <w:rFonts w:ascii="Bradley Hand ITC" w:hAnsi="Bradley Hand ITC" w:cs="Arial"/>
          <w:b/>
          <w:bCs/>
        </w:rPr>
        <w:t xml:space="preserve">de ahora </w:t>
      </w:r>
      <w:r w:rsidR="00C467AD" w:rsidRPr="00DE59A3">
        <w:rPr>
          <w:rFonts w:ascii="Bradley Hand ITC" w:hAnsi="Bradley Hand ITC" w:cs="Arial"/>
          <w:b/>
          <w:bCs/>
        </w:rPr>
        <w:t>te lea.</w:t>
      </w:r>
    </w:p>
    <w:p w14:paraId="3E7A3508" w14:textId="77777777" w:rsidR="0082655B" w:rsidRPr="00DE59A3" w:rsidRDefault="0082655B" w:rsidP="001A2A61">
      <w:pPr>
        <w:spacing w:after="0"/>
        <w:rPr>
          <w:rFonts w:ascii="Bradley Hand ITC" w:hAnsi="Bradley Hand ITC" w:cs="Arial"/>
          <w:b/>
          <w:bCs/>
        </w:rPr>
      </w:pPr>
    </w:p>
    <w:p w14:paraId="7551F719" w14:textId="30C503C8" w:rsidR="00C467AD" w:rsidRPr="00DE59A3" w:rsidRDefault="00C467AD" w:rsidP="001A2A61">
      <w:pPr>
        <w:pStyle w:val="Prrafodelista"/>
        <w:numPr>
          <w:ilvl w:val="0"/>
          <w:numId w:val="4"/>
        </w:numPr>
        <w:spacing w:after="0"/>
        <w:rPr>
          <w:rFonts w:ascii="Bradley Hand ITC" w:hAnsi="Bradley Hand ITC" w:cs="Arial"/>
          <w:b/>
          <w:bCs/>
        </w:rPr>
      </w:pPr>
      <w:r w:rsidRPr="00DE59A3">
        <w:rPr>
          <w:rFonts w:ascii="Bradley Hand ITC" w:hAnsi="Bradley Hand ITC" w:cs="Arial"/>
          <w:b/>
          <w:bCs/>
        </w:rPr>
        <w:t>Ser.</w:t>
      </w:r>
    </w:p>
    <w:p w14:paraId="112EE048" w14:textId="23676AA7" w:rsidR="00C467AD" w:rsidRPr="00DE59A3" w:rsidRDefault="00C467AD" w:rsidP="001A2A61">
      <w:pPr>
        <w:spacing w:after="0"/>
        <w:rPr>
          <w:rFonts w:ascii="Bradley Hand ITC" w:hAnsi="Bradley Hand ITC" w:cs="Arial"/>
          <w:b/>
          <w:bCs/>
        </w:rPr>
      </w:pPr>
      <w:r w:rsidRPr="00DE59A3">
        <w:rPr>
          <w:rFonts w:ascii="Bradley Hand ITC" w:hAnsi="Bradley Hand ITC" w:cs="Arial"/>
          <w:b/>
          <w:bCs/>
        </w:rPr>
        <w:t xml:space="preserve">Ahora </w:t>
      </w:r>
      <w:r w:rsidR="008C6D60" w:rsidRPr="00DE59A3">
        <w:rPr>
          <w:rFonts w:ascii="Bradley Hand ITC" w:hAnsi="Bradley Hand ITC" w:cs="Arial"/>
          <w:b/>
          <w:bCs/>
        </w:rPr>
        <w:t>pasa</w:t>
      </w:r>
      <w:r w:rsidRPr="00DE59A3">
        <w:rPr>
          <w:rFonts w:ascii="Bradley Hand ITC" w:hAnsi="Bradley Hand ITC" w:cs="Arial"/>
          <w:b/>
          <w:bCs/>
        </w:rPr>
        <w:t xml:space="preserve"> del texto al silencio, d</w:t>
      </w:r>
      <w:r w:rsidR="005F1A90" w:rsidRPr="00DE59A3">
        <w:rPr>
          <w:rFonts w:ascii="Bradley Hand ITC" w:hAnsi="Bradley Hand ITC" w:cs="Arial"/>
          <w:b/>
          <w:bCs/>
        </w:rPr>
        <w:t xml:space="preserve">el </w:t>
      </w:r>
      <w:r w:rsidRPr="00DE59A3">
        <w:rPr>
          <w:rFonts w:ascii="Bradley Hand ITC" w:hAnsi="Bradley Hand ITC" w:cs="Arial"/>
          <w:b/>
          <w:bCs/>
        </w:rPr>
        <w:t>pensamiento</w:t>
      </w:r>
      <w:r w:rsidR="008C6D60" w:rsidRPr="00DE59A3">
        <w:rPr>
          <w:rFonts w:ascii="Bradley Hand ITC" w:hAnsi="Bradley Hand ITC" w:cs="Arial"/>
          <w:b/>
          <w:bCs/>
        </w:rPr>
        <w:t xml:space="preserve"> sutil</w:t>
      </w:r>
      <w:r w:rsidRPr="00DE59A3">
        <w:rPr>
          <w:rFonts w:ascii="Bradley Hand ITC" w:hAnsi="Bradley Hand ITC" w:cs="Arial"/>
          <w:b/>
          <w:bCs/>
        </w:rPr>
        <w:t xml:space="preserve"> a la quietud de </w:t>
      </w:r>
      <w:r w:rsidR="008C6D60" w:rsidRPr="00DE59A3">
        <w:rPr>
          <w:rFonts w:ascii="Bradley Hand ITC" w:hAnsi="Bradley Hand ITC" w:cs="Arial"/>
          <w:b/>
          <w:bCs/>
        </w:rPr>
        <w:t xml:space="preserve">la </w:t>
      </w:r>
      <w:r w:rsidRPr="00DE59A3">
        <w:rPr>
          <w:rFonts w:ascii="Bradley Hand ITC" w:hAnsi="Bradley Hand ITC" w:cs="Arial"/>
          <w:b/>
          <w:bCs/>
        </w:rPr>
        <w:t xml:space="preserve">mente. Permite que </w:t>
      </w:r>
      <w:r w:rsidR="008C6D60" w:rsidRPr="00DE59A3">
        <w:rPr>
          <w:rFonts w:ascii="Bradley Hand ITC" w:hAnsi="Bradley Hand ITC" w:cs="Arial"/>
          <w:b/>
          <w:bCs/>
        </w:rPr>
        <w:t>eme</w:t>
      </w:r>
      <w:r w:rsidRPr="00DE59A3">
        <w:rPr>
          <w:rFonts w:ascii="Bradley Hand ITC" w:hAnsi="Bradley Hand ITC" w:cs="Arial"/>
          <w:b/>
          <w:bCs/>
        </w:rPr>
        <w:t>rja el mantra</w:t>
      </w:r>
      <w:r w:rsidR="002D7582" w:rsidRPr="00DE59A3">
        <w:rPr>
          <w:rFonts w:ascii="Bradley Hand ITC" w:hAnsi="Bradley Hand ITC" w:cs="Arial"/>
          <w:b/>
          <w:bCs/>
        </w:rPr>
        <w:t xml:space="preserve"> y dilo, pronúncialo, escúchalo. Deja ir todo pensamiento e imaginación. Haz esto durante una sesión de meditación</w:t>
      </w:r>
      <w:r w:rsidR="008C6D60" w:rsidRPr="00DE59A3">
        <w:rPr>
          <w:rFonts w:ascii="Bradley Hand ITC" w:hAnsi="Bradley Hand ITC" w:cs="Arial"/>
          <w:b/>
          <w:bCs/>
        </w:rPr>
        <w:t xml:space="preserve"> completa</w:t>
      </w:r>
      <w:r w:rsidR="002D7582" w:rsidRPr="00DE59A3">
        <w:rPr>
          <w:rFonts w:ascii="Bradley Hand ITC" w:hAnsi="Bradley Hand ITC" w:cs="Arial"/>
          <w:b/>
          <w:bCs/>
        </w:rPr>
        <w:t>, como siempre, o incluso durante un</w:t>
      </w:r>
      <w:r w:rsidR="005F1A90" w:rsidRPr="00DE59A3">
        <w:rPr>
          <w:rFonts w:ascii="Bradley Hand ITC" w:hAnsi="Bradley Hand ITC" w:cs="Arial"/>
          <w:b/>
          <w:bCs/>
        </w:rPr>
        <w:t>os</w:t>
      </w:r>
      <w:r w:rsidR="002D7582" w:rsidRPr="00DE59A3">
        <w:rPr>
          <w:rFonts w:ascii="Bradley Hand ITC" w:hAnsi="Bradley Hand ITC" w:cs="Arial"/>
          <w:b/>
          <w:bCs/>
        </w:rPr>
        <w:t xml:space="preserve"> momento</w:t>
      </w:r>
      <w:r w:rsidR="005F1A90" w:rsidRPr="00DE59A3">
        <w:rPr>
          <w:rFonts w:ascii="Bradley Hand ITC" w:hAnsi="Bradley Hand ITC" w:cs="Arial"/>
          <w:b/>
          <w:bCs/>
        </w:rPr>
        <w:t>s</w:t>
      </w:r>
      <w:r w:rsidR="002D7582" w:rsidRPr="00DE59A3">
        <w:rPr>
          <w:rFonts w:ascii="Bradley Hand ITC" w:hAnsi="Bradley Hand ITC" w:cs="Arial"/>
          <w:b/>
          <w:bCs/>
        </w:rPr>
        <w:t>, dependiendo del tiempo de que dispongas.</w:t>
      </w:r>
    </w:p>
    <w:p w14:paraId="12D11BA6" w14:textId="7B1E7AD4" w:rsidR="002D7582" w:rsidRPr="00DE59A3" w:rsidRDefault="002D7582" w:rsidP="001A2A61">
      <w:pPr>
        <w:spacing w:after="0"/>
        <w:rPr>
          <w:rFonts w:ascii="Bradley Hand ITC" w:hAnsi="Bradley Hand ITC" w:cs="Arial"/>
          <w:b/>
          <w:bCs/>
        </w:rPr>
      </w:pPr>
    </w:p>
    <w:p w14:paraId="5B5B1AD0" w14:textId="75060A3B" w:rsidR="002D7582" w:rsidRPr="00DE59A3" w:rsidRDefault="002D7582" w:rsidP="001A2A61">
      <w:pPr>
        <w:spacing w:after="0"/>
        <w:rPr>
          <w:rFonts w:ascii="Bradley Hand ITC" w:hAnsi="Bradley Hand ITC" w:cs="Arial"/>
          <w:b/>
          <w:bCs/>
          <w:u w:val="single"/>
        </w:rPr>
      </w:pPr>
      <w:r w:rsidRPr="00DE59A3">
        <w:rPr>
          <w:rFonts w:ascii="Bradley Hand ITC" w:hAnsi="Bradley Hand ITC" w:cs="Arial"/>
          <w:b/>
          <w:bCs/>
          <w:u w:val="single"/>
        </w:rPr>
        <w:t>Oración final</w:t>
      </w:r>
    </w:p>
    <w:p w14:paraId="4936E8CA" w14:textId="679DA6E3" w:rsidR="00086EA4" w:rsidRPr="00DE59A3" w:rsidRDefault="00EF781D" w:rsidP="001A2A61">
      <w:pPr>
        <w:spacing w:after="0"/>
        <w:rPr>
          <w:rFonts w:ascii="Bradley Hand ITC" w:hAnsi="Bradley Hand ITC" w:cs="Arial"/>
          <w:b/>
          <w:bCs/>
          <w:i/>
          <w:iCs/>
        </w:rPr>
      </w:pPr>
      <w:r w:rsidRPr="00DE59A3">
        <w:rPr>
          <w:rFonts w:ascii="Bradley Hand ITC" w:hAnsi="Bradley Hand ITC" w:cs="Arial"/>
          <w:b/>
          <w:bCs/>
          <w:i/>
          <w:iCs/>
        </w:rPr>
        <w:t>“</w:t>
      </w:r>
      <w:r w:rsidR="002D7582" w:rsidRPr="00DE59A3">
        <w:rPr>
          <w:rFonts w:ascii="Bradley Hand ITC" w:hAnsi="Bradley Hand ITC" w:cs="Arial"/>
          <w:b/>
          <w:bCs/>
          <w:i/>
          <w:iCs/>
        </w:rPr>
        <w:t xml:space="preserve">Tu Palabra está viva y activa. </w:t>
      </w:r>
      <w:r w:rsidR="008C6D60" w:rsidRPr="00DE59A3">
        <w:rPr>
          <w:rFonts w:ascii="Bradley Hand ITC" w:hAnsi="Bradley Hand ITC" w:cs="Arial"/>
          <w:b/>
          <w:bCs/>
          <w:i/>
          <w:iCs/>
        </w:rPr>
        <w:t>Tamiza</w:t>
      </w:r>
      <w:r w:rsidR="002D7582" w:rsidRPr="00DE59A3">
        <w:rPr>
          <w:rFonts w:ascii="Bradley Hand ITC" w:hAnsi="Bradley Hand ITC" w:cs="Arial"/>
          <w:b/>
          <w:bCs/>
          <w:i/>
          <w:iCs/>
        </w:rPr>
        <w:t xml:space="preserve"> los propósitos y pensamientos del corazón. Ve todo y perdona todo. Que tu Palabra se </w:t>
      </w:r>
      <w:r w:rsidR="00E76AF9" w:rsidRPr="00DE59A3">
        <w:rPr>
          <w:rFonts w:ascii="Bradley Hand ITC" w:hAnsi="Bradley Hand ITC" w:cs="Arial"/>
          <w:b/>
          <w:bCs/>
          <w:i/>
          <w:iCs/>
        </w:rPr>
        <w:t>encarne en mí. Am</w:t>
      </w:r>
      <w:r w:rsidR="0082655B" w:rsidRPr="00DE59A3">
        <w:rPr>
          <w:rFonts w:ascii="Bradley Hand ITC" w:hAnsi="Bradley Hand ITC" w:cs="Arial"/>
          <w:b/>
          <w:bCs/>
          <w:i/>
          <w:iCs/>
        </w:rPr>
        <w:t>é</w:t>
      </w:r>
      <w:r w:rsidR="00E76AF9" w:rsidRPr="00DE59A3">
        <w:rPr>
          <w:rFonts w:ascii="Bradley Hand ITC" w:hAnsi="Bradley Hand ITC" w:cs="Arial"/>
          <w:b/>
          <w:bCs/>
          <w:i/>
          <w:iCs/>
        </w:rPr>
        <w:t>n</w:t>
      </w:r>
      <w:r w:rsidRPr="00DE59A3">
        <w:rPr>
          <w:rFonts w:ascii="Bradley Hand ITC" w:hAnsi="Bradley Hand ITC" w:cs="Arial"/>
          <w:b/>
          <w:bCs/>
          <w:i/>
          <w:iCs/>
        </w:rPr>
        <w:t>”</w:t>
      </w:r>
      <w:r w:rsidR="0082655B" w:rsidRPr="00DE59A3">
        <w:rPr>
          <w:rFonts w:ascii="Bradley Hand ITC" w:hAnsi="Bradley Hand ITC" w:cs="Arial"/>
          <w:b/>
          <w:bCs/>
          <w:i/>
          <w:iCs/>
        </w:rPr>
        <w:t>.</w:t>
      </w:r>
    </w:p>
    <w:p w14:paraId="01D46512" w14:textId="4C3602B5" w:rsidR="00FA436A" w:rsidRPr="00DE59A3" w:rsidRDefault="00FA436A" w:rsidP="001A2A61">
      <w:pPr>
        <w:spacing w:after="0"/>
        <w:rPr>
          <w:rFonts w:ascii="Bradley Hand ITC" w:hAnsi="Bradley Hand ITC" w:cs="Arial"/>
          <w:b/>
          <w:bCs/>
          <w:i/>
          <w:iCs/>
        </w:rPr>
      </w:pPr>
    </w:p>
    <w:p w14:paraId="771673B1" w14:textId="1021A00F" w:rsidR="00FA436A" w:rsidRPr="00DE59A3" w:rsidRDefault="00FA436A" w:rsidP="001A2A61">
      <w:pPr>
        <w:spacing w:after="0"/>
        <w:rPr>
          <w:rFonts w:ascii="Bradley Hand ITC" w:hAnsi="Bradley Hand ITC" w:cs="Arial"/>
          <w:b/>
          <w:bCs/>
          <w:u w:val="single"/>
        </w:rPr>
      </w:pPr>
      <w:r w:rsidRPr="00DE59A3">
        <w:rPr>
          <w:rFonts w:ascii="Bradley Hand ITC" w:hAnsi="Bradley Hand ITC" w:cs="Arial"/>
          <w:b/>
          <w:bCs/>
          <w:u w:val="single"/>
        </w:rPr>
        <w:t>S</w:t>
      </w:r>
      <w:r w:rsidR="000C2535" w:rsidRPr="00DE59A3">
        <w:rPr>
          <w:rFonts w:ascii="Bradley Hand ITC" w:hAnsi="Bradley Hand ITC" w:cs="Arial"/>
          <w:b/>
          <w:bCs/>
          <w:u w:val="single"/>
        </w:rPr>
        <w:t>ugerencias prácticas</w:t>
      </w:r>
    </w:p>
    <w:p w14:paraId="11FE401A" w14:textId="3059A170" w:rsidR="00FA436A" w:rsidRPr="00DE59A3" w:rsidRDefault="00FA436A" w:rsidP="001A2A61">
      <w:pPr>
        <w:spacing w:after="0"/>
        <w:rPr>
          <w:rFonts w:ascii="Bradley Hand ITC" w:hAnsi="Bradley Hand ITC" w:cs="Arial"/>
          <w:b/>
          <w:bCs/>
        </w:rPr>
      </w:pPr>
      <w:r w:rsidRPr="00DE59A3">
        <w:rPr>
          <w:rFonts w:ascii="Bradley Hand ITC" w:hAnsi="Bradley Hand ITC" w:cs="Arial"/>
          <w:b/>
          <w:bCs/>
        </w:rPr>
        <w:t xml:space="preserve">Gregory Ryan, en su libro El </w:t>
      </w:r>
      <w:r w:rsidR="001A2A61" w:rsidRPr="00DE59A3">
        <w:rPr>
          <w:rFonts w:ascii="Bradley Hand ITC" w:hAnsi="Bradley Hand ITC" w:cs="Arial"/>
          <w:b/>
          <w:bCs/>
        </w:rPr>
        <w:t>Corazón</w:t>
      </w:r>
      <w:r w:rsidRPr="00DE59A3">
        <w:rPr>
          <w:rFonts w:ascii="Bradley Hand ITC" w:hAnsi="Bradley Hand ITC" w:cs="Arial"/>
          <w:b/>
          <w:bCs/>
        </w:rPr>
        <w:t xml:space="preserve"> Ardiente, ofrece las siguiente</w:t>
      </w:r>
      <w:r w:rsidR="001A2A61" w:rsidRPr="00DE59A3">
        <w:rPr>
          <w:rFonts w:ascii="Bradley Hand ITC" w:hAnsi="Bradley Hand ITC" w:cs="Arial"/>
          <w:b/>
          <w:bCs/>
        </w:rPr>
        <w:t>s</w:t>
      </w:r>
      <w:r w:rsidRPr="00DE59A3">
        <w:rPr>
          <w:rFonts w:ascii="Bradley Hand ITC" w:hAnsi="Bradley Hand ITC" w:cs="Arial"/>
          <w:b/>
          <w:bCs/>
        </w:rPr>
        <w:t xml:space="preserve"> sugerencias prácticas:</w:t>
      </w:r>
    </w:p>
    <w:p w14:paraId="5E42C8AF" w14:textId="77777777" w:rsidR="00FA436A" w:rsidRPr="00DE59A3" w:rsidRDefault="00FA436A" w:rsidP="001A2A61">
      <w:pPr>
        <w:pStyle w:val="Prrafodelista"/>
        <w:numPr>
          <w:ilvl w:val="0"/>
          <w:numId w:val="3"/>
        </w:numPr>
        <w:spacing w:after="0"/>
        <w:rPr>
          <w:rFonts w:ascii="Bradley Hand ITC" w:hAnsi="Bradley Hand ITC" w:cs="Arial"/>
          <w:b/>
          <w:bCs/>
        </w:rPr>
      </w:pPr>
      <w:r w:rsidRPr="00DE59A3">
        <w:rPr>
          <w:rFonts w:ascii="Bradley Hand ITC" w:hAnsi="Bradley Hand ITC" w:cs="Arial"/>
          <w:b/>
          <w:bCs/>
        </w:rPr>
        <w:t xml:space="preserve">Lee despacio y con atención amorosa, deteniéndote siempre que las palabras te lleven al silencio. </w:t>
      </w:r>
    </w:p>
    <w:p w14:paraId="1F9E1407" w14:textId="3EC79B50" w:rsidR="00FA436A" w:rsidRPr="00DE59A3" w:rsidRDefault="00FA436A" w:rsidP="001A2A61">
      <w:pPr>
        <w:pStyle w:val="Prrafodelista"/>
        <w:numPr>
          <w:ilvl w:val="0"/>
          <w:numId w:val="3"/>
        </w:numPr>
        <w:spacing w:after="0"/>
        <w:rPr>
          <w:rFonts w:ascii="Bradley Hand ITC" w:hAnsi="Bradley Hand ITC" w:cs="Arial"/>
          <w:b/>
          <w:bCs/>
        </w:rPr>
      </w:pPr>
      <w:r w:rsidRPr="00DE59A3">
        <w:rPr>
          <w:rFonts w:ascii="Bradley Hand ITC" w:hAnsi="Bradley Hand ITC" w:cs="Arial"/>
          <w:b/>
          <w:bCs/>
        </w:rPr>
        <w:t xml:space="preserve">Cierra los ojos y percibe el significado que las palabras tienen para ti ahora. Más aún, percibe la Presencia que se encuentra en ellas. Deja que la realidad de las palabras se vaya convirtiendo cada vez más en una parte de tu ser. </w:t>
      </w:r>
    </w:p>
    <w:p w14:paraId="6B597CFF" w14:textId="627047F7" w:rsidR="00FA436A" w:rsidRPr="00DE59A3" w:rsidRDefault="00FA436A" w:rsidP="001A2A61">
      <w:pPr>
        <w:pStyle w:val="Prrafodelista"/>
        <w:numPr>
          <w:ilvl w:val="0"/>
          <w:numId w:val="3"/>
        </w:numPr>
        <w:spacing w:after="0"/>
        <w:rPr>
          <w:rFonts w:ascii="Bradley Hand ITC" w:hAnsi="Bradley Hand ITC" w:cs="Arial"/>
          <w:b/>
          <w:bCs/>
        </w:rPr>
      </w:pPr>
      <w:r w:rsidRPr="00DE59A3">
        <w:rPr>
          <w:rFonts w:ascii="Bradley Hand ITC" w:hAnsi="Bradley Hand ITC" w:cs="Arial"/>
          <w:b/>
          <w:bCs/>
        </w:rPr>
        <w:t xml:space="preserve">Durante el tiempo de </w:t>
      </w:r>
      <w:r w:rsidRPr="00DE59A3">
        <w:rPr>
          <w:rFonts w:ascii="Bradley Hand ITC" w:hAnsi="Bradley Hand ITC" w:cs="Arial"/>
          <w:b/>
          <w:bCs/>
          <w:i/>
          <w:iCs/>
        </w:rPr>
        <w:t>lectio</w:t>
      </w:r>
      <w:r w:rsidRPr="00DE59A3">
        <w:rPr>
          <w:rFonts w:ascii="Bradley Hand ITC" w:hAnsi="Bradley Hand ITC" w:cs="Arial"/>
          <w:b/>
          <w:bCs/>
        </w:rPr>
        <w:t xml:space="preserve">, el contexto histórico del pasaje no es tan importante como el lugar que ocupa ahora en tu vida. Realmente, tú no eres la misma persona que hace diez años, ni cinco, ni siquiera que hace un año. Y ya que siempre eres una ‘persona nueva’ tu respuesta a la Palabra nunca será la misma. </w:t>
      </w:r>
    </w:p>
    <w:p w14:paraId="047C6FED" w14:textId="170D916B" w:rsidR="00FA436A" w:rsidRPr="00DE59A3" w:rsidRDefault="00FA436A" w:rsidP="001A2A61">
      <w:pPr>
        <w:pStyle w:val="Prrafodelista"/>
        <w:numPr>
          <w:ilvl w:val="0"/>
          <w:numId w:val="3"/>
        </w:numPr>
        <w:spacing w:after="0"/>
        <w:rPr>
          <w:rFonts w:ascii="Bradley Hand ITC" w:hAnsi="Bradley Hand ITC" w:cs="Arial"/>
          <w:b/>
          <w:bCs/>
        </w:rPr>
      </w:pPr>
      <w:r w:rsidRPr="00DE59A3">
        <w:rPr>
          <w:rFonts w:ascii="Bradley Hand ITC" w:hAnsi="Bradley Hand ITC" w:cs="Arial"/>
          <w:b/>
          <w:bCs/>
        </w:rPr>
        <w:t xml:space="preserve">Puede ser que un día descanses en una paz profunda. Otro día podrás ser consciente de que estás sintiendo tensión, enfado o pena. Estos sentimientos no deben causarte ninguna ansiedad porque todos ellos son parte de la acción sanadora de Dios que está obrando en ti. </w:t>
      </w:r>
    </w:p>
    <w:p w14:paraId="2AE6CB43" w14:textId="5EEF78D4" w:rsidR="00C53E18" w:rsidRPr="00863803" w:rsidRDefault="00FA436A" w:rsidP="002B0A59">
      <w:pPr>
        <w:pStyle w:val="Prrafodelista"/>
        <w:numPr>
          <w:ilvl w:val="0"/>
          <w:numId w:val="3"/>
        </w:numPr>
        <w:spacing w:before="240" w:after="0"/>
        <w:ind w:left="357" w:hanging="357"/>
        <w:rPr>
          <w:rFonts w:ascii="Bradley Hand ITC" w:hAnsi="Bradley Hand ITC" w:cs="Arial"/>
          <w:b/>
          <w:bCs/>
        </w:rPr>
      </w:pPr>
      <w:r w:rsidRPr="00863803">
        <w:rPr>
          <w:rFonts w:ascii="Bradley Hand ITC" w:hAnsi="Bradley Hand ITC" w:cs="Arial"/>
          <w:b/>
          <w:bCs/>
        </w:rPr>
        <w:t>Con el tiempo aprenderás a aceptarte como una obra en construcción</w:t>
      </w:r>
      <w:r w:rsidR="00C53E18" w:rsidRPr="00863803">
        <w:rPr>
          <w:rFonts w:ascii="Bradley Hand ITC" w:hAnsi="Bradley Hand ITC" w:cs="Arial"/>
          <w:b/>
          <w:bCs/>
        </w:rPr>
        <w:t>. T</w:t>
      </w:r>
      <w:r w:rsidRPr="00863803">
        <w:rPr>
          <w:rFonts w:ascii="Bradley Hand ITC" w:hAnsi="Bradley Hand ITC" w:cs="Arial"/>
          <w:b/>
          <w:bCs/>
        </w:rPr>
        <w:t>u aprecio creciente por la Palabra Viva de Dios te conducirá a una vida en constante asombro, gratitud y amor.</w:t>
      </w:r>
    </w:p>
    <w:sectPr w:rsidR="00C53E18" w:rsidRPr="00863803" w:rsidSect="00463F4A">
      <w:headerReference w:type="default" r:id="rId9"/>
      <w:footerReference w:type="even" r:id="rId10"/>
      <w:headerReference w:type="first" r:id="rId11"/>
      <w:pgSz w:w="11906" w:h="16838" w:code="9"/>
      <w:pgMar w:top="1361" w:right="1361" w:bottom="1361" w:left="1361" w:header="709" w:footer="709" w:gutter="0"/>
      <w:pgBorders w:offsetFrom="page">
        <w:top w:val="double" w:sz="4" w:space="24" w:color="800000"/>
        <w:left w:val="double" w:sz="4" w:space="24" w:color="800000"/>
        <w:bottom w:val="double" w:sz="4" w:space="24" w:color="800000"/>
        <w:right w:val="double" w:sz="4" w:space="24" w:color="8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FFFE" w14:textId="77777777" w:rsidR="00FA3222" w:rsidRDefault="00FA3222" w:rsidP="00473F25">
      <w:pPr>
        <w:spacing w:after="0" w:line="240" w:lineRule="auto"/>
      </w:pPr>
      <w:r>
        <w:separator/>
      </w:r>
    </w:p>
  </w:endnote>
  <w:endnote w:type="continuationSeparator" w:id="0">
    <w:p w14:paraId="4F17D002" w14:textId="77777777" w:rsidR="00FA3222" w:rsidRDefault="00FA3222" w:rsidP="0047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E61B" w14:textId="7CD6BD9F" w:rsidR="008D06B9" w:rsidRPr="008D06B9" w:rsidRDefault="008D06B9" w:rsidP="008D06B9">
    <w:pPr>
      <w:pStyle w:val="Piedepgina"/>
      <w:jc w:val="right"/>
      <w:rPr>
        <w:rFonts w:ascii="Bradley Hand ITC" w:hAnsi="Bradley Hand ITC"/>
        <w:i/>
        <w:iCs/>
      </w:rPr>
    </w:pPr>
    <w:r w:rsidRPr="008D06B9">
      <w:rPr>
        <w:rFonts w:ascii="Bradley Hand ITC" w:hAnsi="Bradley Hand ITC"/>
        <w:i/>
        <w:iCs/>
      </w:rPr>
      <w:t>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38FD" w14:textId="77777777" w:rsidR="00FA3222" w:rsidRDefault="00FA3222" w:rsidP="00473F25">
      <w:pPr>
        <w:spacing w:after="0" w:line="240" w:lineRule="auto"/>
      </w:pPr>
      <w:r>
        <w:separator/>
      </w:r>
    </w:p>
  </w:footnote>
  <w:footnote w:type="continuationSeparator" w:id="0">
    <w:p w14:paraId="3F42030B" w14:textId="77777777" w:rsidR="00FA3222" w:rsidRDefault="00FA3222" w:rsidP="0047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EEF5" w14:textId="525C0484" w:rsidR="00473F25" w:rsidRDefault="00473F25">
    <w:pPr>
      <w:pStyle w:val="Encabezado"/>
    </w:pPr>
  </w:p>
  <w:p w14:paraId="27D5A508" w14:textId="77777777" w:rsidR="00473F25" w:rsidRDefault="00473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8F36" w14:textId="5FF977C5" w:rsidR="00C450A6" w:rsidRDefault="00C450A6">
    <w:pPr>
      <w:pStyle w:val="Encabezado"/>
    </w:pPr>
    <w:r w:rsidRPr="005E40AF">
      <w:rPr>
        <w:noProof/>
        <w:lang w:eastAsia="es-ES"/>
      </w:rPr>
      <w:drawing>
        <wp:anchor distT="0" distB="0" distL="114300" distR="114300" simplePos="0" relativeHeight="251661312" behindDoc="0" locked="0" layoutInCell="1" allowOverlap="1" wp14:anchorId="0074A6FF" wp14:editId="41EA3E12">
          <wp:simplePos x="0" y="0"/>
          <wp:positionH relativeFrom="margin">
            <wp:align>left</wp:align>
          </wp:positionH>
          <wp:positionV relativeFrom="paragraph">
            <wp:posOffset>-10160</wp:posOffset>
          </wp:positionV>
          <wp:extent cx="2606675" cy="457200"/>
          <wp:effectExtent l="0" t="0" r="3175" b="0"/>
          <wp:wrapThrough wrapText="bothSides">
            <wp:wrapPolygon edited="0">
              <wp:start x="0" y="0"/>
              <wp:lineTo x="0" y="20700"/>
              <wp:lineTo x="21468" y="20700"/>
              <wp:lineTo x="21468" y="0"/>
              <wp:lineTo x="0" y="0"/>
            </wp:wrapPolygon>
          </wp:wrapThrough>
          <wp:docPr id="3" name="Picture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95044"/>
    <w:multiLevelType w:val="hybridMultilevel"/>
    <w:tmpl w:val="13180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1B51DC"/>
    <w:multiLevelType w:val="hybridMultilevel"/>
    <w:tmpl w:val="51940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490DD0"/>
    <w:multiLevelType w:val="hybridMultilevel"/>
    <w:tmpl w:val="E8C2F8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2D220D"/>
    <w:multiLevelType w:val="hybridMultilevel"/>
    <w:tmpl w:val="ECDEA0F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A4"/>
    <w:rsid w:val="00063DB1"/>
    <w:rsid w:val="00086EA4"/>
    <w:rsid w:val="000C2535"/>
    <w:rsid w:val="0011133F"/>
    <w:rsid w:val="001A2A61"/>
    <w:rsid w:val="001B6D54"/>
    <w:rsid w:val="001C2AEB"/>
    <w:rsid w:val="001F6213"/>
    <w:rsid w:val="00237312"/>
    <w:rsid w:val="00277284"/>
    <w:rsid w:val="002B0A59"/>
    <w:rsid w:val="002D7582"/>
    <w:rsid w:val="002F08A6"/>
    <w:rsid w:val="00305749"/>
    <w:rsid w:val="00452A6B"/>
    <w:rsid w:val="00463F4A"/>
    <w:rsid w:val="00473F25"/>
    <w:rsid w:val="004C01D8"/>
    <w:rsid w:val="0052392E"/>
    <w:rsid w:val="00554153"/>
    <w:rsid w:val="0059025C"/>
    <w:rsid w:val="005F1A90"/>
    <w:rsid w:val="007866ED"/>
    <w:rsid w:val="00822202"/>
    <w:rsid w:val="0082655B"/>
    <w:rsid w:val="008330CD"/>
    <w:rsid w:val="00863803"/>
    <w:rsid w:val="00893CEB"/>
    <w:rsid w:val="008C6D60"/>
    <w:rsid w:val="008D06B9"/>
    <w:rsid w:val="008D45FA"/>
    <w:rsid w:val="008E376C"/>
    <w:rsid w:val="009722F2"/>
    <w:rsid w:val="00A06E01"/>
    <w:rsid w:val="00A25792"/>
    <w:rsid w:val="00A61D04"/>
    <w:rsid w:val="00AB4E42"/>
    <w:rsid w:val="00BD1C18"/>
    <w:rsid w:val="00BD40C7"/>
    <w:rsid w:val="00C450A6"/>
    <w:rsid w:val="00C467AD"/>
    <w:rsid w:val="00C53E18"/>
    <w:rsid w:val="00C77D5E"/>
    <w:rsid w:val="00C87FDB"/>
    <w:rsid w:val="00CA42D6"/>
    <w:rsid w:val="00CB253E"/>
    <w:rsid w:val="00DB16E7"/>
    <w:rsid w:val="00DE59A3"/>
    <w:rsid w:val="00E24C99"/>
    <w:rsid w:val="00E76AF9"/>
    <w:rsid w:val="00E84F2D"/>
    <w:rsid w:val="00EE58E8"/>
    <w:rsid w:val="00EF781D"/>
    <w:rsid w:val="00F039B9"/>
    <w:rsid w:val="00FA3222"/>
    <w:rsid w:val="00FA436A"/>
    <w:rsid w:val="00FF0A78"/>
    <w:rsid w:val="00FF44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07CC"/>
  <w15:chartTrackingRefBased/>
  <w15:docId w15:val="{EF1F0574-3E9E-431B-8327-8D8005DA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133F"/>
    <w:pPr>
      <w:ind w:left="720"/>
      <w:contextualSpacing/>
    </w:pPr>
  </w:style>
  <w:style w:type="paragraph" w:styleId="Encabezado">
    <w:name w:val="header"/>
    <w:basedOn w:val="Normal"/>
    <w:link w:val="EncabezadoCar"/>
    <w:uiPriority w:val="99"/>
    <w:unhideWhenUsed/>
    <w:rsid w:val="00473F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3F25"/>
  </w:style>
  <w:style w:type="paragraph" w:styleId="Piedepgina">
    <w:name w:val="footer"/>
    <w:basedOn w:val="Normal"/>
    <w:link w:val="PiedepginaCar"/>
    <w:uiPriority w:val="99"/>
    <w:unhideWhenUsed/>
    <w:rsid w:val="00473F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D4DA-59FF-CE45-94DC-47E0BFD6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744</Words>
  <Characters>4093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ROURA MARIA TERESA</dc:creator>
  <cp:keywords/>
  <dc:description/>
  <cp:lastModifiedBy>Laura Gonzlaez Comas</cp:lastModifiedBy>
  <cp:revision>23</cp:revision>
  <cp:lastPrinted>2021-11-23T12:35:00Z</cp:lastPrinted>
  <dcterms:created xsi:type="dcterms:W3CDTF">2021-11-23T08:45:00Z</dcterms:created>
  <dcterms:modified xsi:type="dcterms:W3CDTF">2021-11-23T12:38:00Z</dcterms:modified>
</cp:coreProperties>
</file>